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677102065"/>
        <w:docPartObj>
          <w:docPartGallery w:val="Cover Pages"/>
          <w:docPartUnique/>
        </w:docPartObj>
      </w:sdtPr>
      <w:sdtContent>
        <w:p w14:paraId="22880069" w14:textId="7339F096" w:rsidR="00330A88" w:rsidRDefault="00330A88" w:rsidP="0040284E">
          <w:pPr>
            <w:tabs>
              <w:tab w:val="center" w:pos="5040"/>
            </w:tabs>
            <w:ind w:right="36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0" wp14:anchorId="56847CBB" wp14:editId="42961BD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1" name="Text Box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solidFill>
                              <a:srgbClr val="E8D3A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789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7910"/>
                                </w:tblGrid>
                                <w:tr w:rsidR="00330A88" w14:paraId="3DB7B309" w14:textId="77777777" w:rsidTr="00AD01CA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10350" w:type="dxa"/>
                                    </w:tcPr>
                                    <w:p w14:paraId="5B328F7E" w14:textId="77777777" w:rsidR="00330A88" w:rsidRDefault="00330A88" w:rsidP="00AD01CA">
                                      <w:pPr>
                                        <w:ind w:right="7011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04D64C2" wp14:editId="6043DC45">
                                            <wp:extent cx="6858000" cy="5961888"/>
                                            <wp:effectExtent l="0" t="0" r="0" b="1270"/>
                                            <wp:docPr id="7" name="Picture 7">
                                              <a:extLst xmlns:a="http://schemas.openxmlformats.org/drawingml/2006/main"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wp:docPr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/>
                                                  </pic:nvPicPr>
                                                  <pic:blipFill>
                                                    <a:blip r:embed="rId1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1635" r="1163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6188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330A88" w14:paraId="152BC8A2" w14:textId="77777777" w:rsidTr="00AD01CA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10350" w:type="dxa"/>
                                      <w:shd w:val="clear" w:color="auto" w:fill="E8D3A2"/>
                                      <w:vAlign w:val="center"/>
                                    </w:tcPr>
                                    <w:p w14:paraId="4B5C2714" w14:textId="3B1B5534" w:rsidR="00330A88" w:rsidRPr="009C6BD9" w:rsidRDefault="00000000" w:rsidP="005F7855">
                                      <w:pPr>
                                        <w:pStyle w:val="NoSpacing"/>
                                        <w:spacing w:before="200" w:line="216" w:lineRule="auto"/>
                                        <w:ind w:left="360" w:right="7476"/>
                                        <w:rPr>
                                          <w:rStyle w:val="TitleChar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TitleChar"/>
                                          </w:rPr>
                                          <w:alias w:val="Title"/>
                                          <w:tag w:val=""/>
                                          <w:id w:val="739824258"/>
                                          <w:placeholder>
                                            <w:docPart w:val="4D735687E5B3455F8F3D264C4534E600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D16E7D">
                                            <w:rPr>
                                              <w:rStyle w:val="TitleChar"/>
                                            </w:rPr>
                                            <w:t xml:space="preserve">AA2R </w:t>
                                          </w:r>
                                          <w:r w:rsidR="007E20C2">
                                            <w:rPr>
                                              <w:rStyle w:val="TitleChar"/>
                                            </w:rPr>
                                            <w:t xml:space="preserve">Oasis </w:t>
                                          </w:r>
                                          <w:r w:rsidR="00D16E7D">
                                            <w:rPr>
                                              <w:rStyle w:val="TitleChar"/>
                                            </w:rPr>
                                            <w:t xml:space="preserve">Data Conversion </w:t>
                                          </w:r>
                                          <w:r w:rsidR="000749F9">
                                            <w:rPr>
                                              <w:rStyle w:val="TitleChar"/>
                                            </w:rPr>
                                            <w:t xml:space="preserve">to Workday </w:t>
                                          </w:r>
                                          <w:r w:rsidR="00D16E7D">
                                            <w:rPr>
                                              <w:rStyle w:val="TitleChar"/>
                                            </w:rPr>
                                            <w:t>QUICK REFERENCE GUIDE (QRG)</w:t>
                                          </w:r>
                                        </w:sdtContent>
                                      </w:sdt>
                                    </w:p>
                                    <w:p w14:paraId="2953F6B2" w14:textId="50E9755A" w:rsidR="00330A88" w:rsidRDefault="00000000" w:rsidP="005F7855">
                                      <w:pPr>
                                        <w:pStyle w:val="NoSpacing"/>
                                        <w:spacing w:before="240"/>
                                        <w:ind w:left="360" w:right="7566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SubtitleChar"/>
                                          </w:rPr>
                                          <w:alias w:val="Subtitle"/>
                                          <w:tag w:val=""/>
                                          <w:id w:val="1143089448"/>
                                          <w:placeholder>
                                            <w:docPart w:val="AFF8D3FEA7C141989DD551CA9CAFDAE9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171BBB" w:rsidRPr="00EE2F02">
                                            <w:rPr>
                                              <w:rStyle w:val="SubtitleChar"/>
                                            </w:rPr>
                                            <w:t>Reference</w:t>
                                          </w:r>
                                          <w:r w:rsidR="00150DA0" w:rsidRPr="00EE2F02">
                                            <w:rPr>
                                              <w:rStyle w:val="SubtitleChar"/>
                                            </w:rPr>
                                            <w:t xml:space="preserve"> guide on how </w:t>
                                          </w:r>
                                          <w:r w:rsidR="00D16E7D">
                                            <w:rPr>
                                              <w:rStyle w:val="SubtitleChar"/>
                                            </w:rPr>
                                            <w:t xml:space="preserve">legacy assets </w:t>
                                          </w:r>
                                          <w:r w:rsidR="00A90C69">
                                            <w:rPr>
                                              <w:rStyle w:val="SubtitleChar"/>
                                            </w:rPr>
                                            <w:t>will be</w:t>
                                          </w:r>
                                          <w:r w:rsidR="00D16E7D">
                                            <w:rPr>
                                              <w:rStyle w:val="SubtitleChar"/>
                                            </w:rPr>
                                            <w:t xml:space="preserve"> converted to Workday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330A88" w14:paraId="0FA2EF63" w14:textId="77777777" w:rsidTr="00AD01CA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10350" w:type="dxa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17910" w:type="dxa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10710"/>
                                        <w:gridCol w:w="3600"/>
                                        <w:gridCol w:w="3600"/>
                                      </w:tblGrid>
                                      <w:tr w:rsidR="00330A88" w14:paraId="5900CDBF" w14:textId="77777777" w:rsidTr="000A5CEF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1071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4BBCAAA5" w14:textId="78D09B2A" w:rsidR="00330A88" w:rsidRPr="00FD03A0" w:rsidRDefault="00FD03A0" w:rsidP="00FD03A0">
                                            <w:pPr>
                                              <w:pStyle w:val="NoSpacing"/>
                                              <w:ind w:left="720" w:right="144" w:hanging="270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03A0"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w:t>Workday Job Aid – Quick Reference Guide</w:t>
                                            </w:r>
                                            <w:r w:rsidR="0040284E"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w:t xml:space="preserve">       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360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1FEB53D6" w14:textId="237CBC52" w:rsidR="00330A88" w:rsidRPr="00FD03A0" w:rsidRDefault="00330A88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60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21FBEEB1" w14:textId="676EDF63" w:rsidR="00330A88" w:rsidRPr="00FD03A0" w:rsidRDefault="00330A88">
                                            <w:pPr>
                                              <w:pStyle w:val="NoSpacing"/>
                                              <w:ind w:left="144" w:right="720"/>
                                              <w:jc w:val="right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</w:tbl>
                                    <w:p w14:paraId="0EE2033D" w14:textId="77777777" w:rsidR="00330A88" w:rsidRDefault="00330A88"/>
                                  </w:tc>
                                </w:tr>
                              </w:tbl>
                              <w:p w14:paraId="78C67397" w14:textId="77777777" w:rsidR="00330A88" w:rsidRDefault="00330A8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847C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&quot;&quot;" style="position:absolute;margin-left:0;margin-top:0;width:540pt;height:10in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" o:allowoverlap="f" fillcolor="#e8d3a2" stroked="f" strokeweight=".5pt">
                    <v:textbox inset="0,0,0,0">
                      <w:txbxContent>
                        <w:tbl>
                          <w:tblPr>
                            <w:tblW w:w="4789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7910"/>
                          </w:tblGrid>
                          <w:tr w:rsidR="00330A88" w14:paraId="3DB7B309" w14:textId="77777777" w:rsidTr="00AD01CA">
                            <w:trPr>
                              <w:trHeight w:hRule="exact" w:val="9360"/>
                            </w:trPr>
                            <w:tc>
                              <w:tcPr>
                                <w:tcW w:w="10350" w:type="dxa"/>
                              </w:tcPr>
                              <w:p w14:paraId="5B328F7E" w14:textId="77777777" w:rsidR="00330A88" w:rsidRDefault="00330A88" w:rsidP="00AD01CA">
                                <w:pPr>
                                  <w:ind w:right="7011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4D64C2" wp14:editId="6043DC45">
                                      <wp:extent cx="6858000" cy="5961888"/>
                                      <wp:effectExtent l="0" t="0" r="0" b="1270"/>
                                      <wp:docPr id="7" name="Picture 7">
                                        <a:extLst xmlns:a="http://schemas.openxmlformats.org/drawingml/2006/main"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wp:docPr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1635" r="1163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61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30A88" w14:paraId="152BC8A2" w14:textId="77777777" w:rsidTr="00AD01CA">
                            <w:trPr>
                              <w:trHeight w:hRule="exact" w:val="4320"/>
                            </w:trPr>
                            <w:tc>
                              <w:tcPr>
                                <w:tcW w:w="10350" w:type="dxa"/>
                                <w:shd w:val="clear" w:color="auto" w:fill="E8D3A2"/>
                                <w:vAlign w:val="center"/>
                              </w:tcPr>
                              <w:p w14:paraId="4B5C2714" w14:textId="3B1B5534" w:rsidR="00330A88" w:rsidRPr="009C6BD9" w:rsidRDefault="00000000" w:rsidP="005F7855">
                                <w:pPr>
                                  <w:pStyle w:val="NoSpacing"/>
                                  <w:spacing w:before="200" w:line="216" w:lineRule="auto"/>
                                  <w:ind w:left="360" w:right="7476"/>
                                  <w:rPr>
                                    <w:rStyle w:val="TitleChar"/>
                                  </w:rPr>
                                </w:pPr>
                                <w:sdt>
                                  <w:sdtPr>
                                    <w:rPr>
                                      <w:rStyle w:val="TitleChar"/>
                                    </w:rPr>
                                    <w:alias w:val="Title"/>
                                    <w:tag w:val=""/>
                                    <w:id w:val="739824258"/>
                                    <w:placeholder>
                                      <w:docPart w:val="4D735687E5B3455F8F3D264C4534E600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D16E7D">
                                      <w:rPr>
                                        <w:rStyle w:val="TitleChar"/>
                                      </w:rPr>
                                      <w:t xml:space="preserve">AA2R </w:t>
                                    </w:r>
                                    <w:r w:rsidR="007E20C2">
                                      <w:rPr>
                                        <w:rStyle w:val="TitleChar"/>
                                      </w:rPr>
                                      <w:t xml:space="preserve">Oasis </w:t>
                                    </w:r>
                                    <w:r w:rsidR="00D16E7D">
                                      <w:rPr>
                                        <w:rStyle w:val="TitleChar"/>
                                      </w:rPr>
                                      <w:t xml:space="preserve">Data Conversion </w:t>
                                    </w:r>
                                    <w:r w:rsidR="000749F9">
                                      <w:rPr>
                                        <w:rStyle w:val="TitleChar"/>
                                      </w:rPr>
                                      <w:t xml:space="preserve">to Workday </w:t>
                                    </w:r>
                                    <w:r w:rsidR="00D16E7D">
                                      <w:rPr>
                                        <w:rStyle w:val="TitleChar"/>
                                      </w:rPr>
                                      <w:t>QUICK REFERENCE GUIDE (QRG)</w:t>
                                    </w:r>
                                  </w:sdtContent>
                                </w:sdt>
                              </w:p>
                              <w:p w14:paraId="2953F6B2" w14:textId="50E9755A" w:rsidR="00330A88" w:rsidRDefault="00000000" w:rsidP="005F7855">
                                <w:pPr>
                                  <w:pStyle w:val="NoSpacing"/>
                                  <w:spacing w:before="240"/>
                                  <w:ind w:left="360" w:right="7566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Style w:val="SubtitleChar"/>
                                    </w:rPr>
                                    <w:alias w:val="Subtitle"/>
                                    <w:tag w:val=""/>
                                    <w:id w:val="1143089448"/>
                                    <w:placeholder>
                                      <w:docPart w:val="AFF8D3FEA7C141989DD551CA9CAFDAE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71BBB" w:rsidRPr="00EE2F02">
                                      <w:rPr>
                                        <w:rStyle w:val="SubtitleChar"/>
                                      </w:rPr>
                                      <w:t>Reference</w:t>
                                    </w:r>
                                    <w:r w:rsidR="00150DA0" w:rsidRPr="00EE2F02">
                                      <w:rPr>
                                        <w:rStyle w:val="SubtitleChar"/>
                                      </w:rPr>
                                      <w:t xml:space="preserve"> guide on how </w:t>
                                    </w:r>
                                    <w:r w:rsidR="00D16E7D">
                                      <w:rPr>
                                        <w:rStyle w:val="SubtitleChar"/>
                                      </w:rPr>
                                      <w:t xml:space="preserve">legacy assets </w:t>
                                    </w:r>
                                    <w:r w:rsidR="00A90C69">
                                      <w:rPr>
                                        <w:rStyle w:val="SubtitleChar"/>
                                      </w:rPr>
                                      <w:t>will be</w:t>
                                    </w:r>
                                    <w:r w:rsidR="00D16E7D">
                                      <w:rPr>
                                        <w:rStyle w:val="SubtitleChar"/>
                                      </w:rPr>
                                      <w:t xml:space="preserve"> converted to Workday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30A88" w14:paraId="0FA2EF63" w14:textId="77777777" w:rsidTr="00AD01CA">
                            <w:trPr>
                              <w:trHeight w:hRule="exact" w:val="720"/>
                            </w:trPr>
                            <w:tc>
                              <w:tcPr>
                                <w:tcW w:w="10350" w:type="dxa"/>
                                <w:shd w:val="clear" w:color="auto" w:fill="70AD47" w:themeFill="accent6"/>
                              </w:tcPr>
                              <w:tbl>
                                <w:tblPr>
                                  <w:tblW w:w="17910" w:type="dxa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10710"/>
                                  <w:gridCol w:w="3600"/>
                                  <w:gridCol w:w="3600"/>
                                </w:tblGrid>
                                <w:tr w:rsidR="00330A88" w14:paraId="5900CDBF" w14:textId="77777777" w:rsidTr="000A5CEF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10710" w:type="dxa"/>
                                      <w:shd w:val="clear" w:color="auto" w:fill="33006F"/>
                                      <w:vAlign w:val="center"/>
                                    </w:tcPr>
                                    <w:p w14:paraId="4BBCAAA5" w14:textId="78D09B2A" w:rsidR="00330A88" w:rsidRPr="00FD03A0" w:rsidRDefault="00FD03A0" w:rsidP="00FD03A0">
                                      <w:pPr>
                                        <w:pStyle w:val="NoSpacing"/>
                                        <w:ind w:left="720" w:right="144" w:hanging="270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03A0"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Workday Job Aid – Quick Reference Guide</w:t>
                                      </w:r>
                                      <w:r w:rsidR="0040284E"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 xml:space="preserve">       </w:t>
                                      </w:r>
                                    </w:p>
                                  </w:tc>
                                  <w:tc>
                                    <w:tcPr>
                                      <w:tcW w:w="3600" w:type="dxa"/>
                                      <w:shd w:val="clear" w:color="auto" w:fill="33006F"/>
                                      <w:vAlign w:val="center"/>
                                    </w:tcPr>
                                    <w:p w14:paraId="1FEB53D6" w14:textId="237CBC52" w:rsidR="00330A88" w:rsidRPr="00FD03A0" w:rsidRDefault="00330A88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00" w:type="dxa"/>
                                      <w:shd w:val="clear" w:color="auto" w:fill="33006F"/>
                                      <w:vAlign w:val="center"/>
                                    </w:tcPr>
                                    <w:p w14:paraId="21FBEEB1" w14:textId="676EDF63" w:rsidR="00330A88" w:rsidRPr="00FD03A0" w:rsidRDefault="00330A88">
                                      <w:pPr>
                                        <w:pStyle w:val="NoSpacing"/>
                                        <w:ind w:left="144" w:right="720"/>
                                        <w:jc w:val="right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EE2033D" w14:textId="77777777" w:rsidR="00330A88" w:rsidRDefault="00330A88"/>
                            </w:tc>
                          </w:tr>
                        </w:tbl>
                        <w:p w14:paraId="78C67397" w14:textId="77777777" w:rsidR="00330A88" w:rsidRDefault="00330A8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40284E">
            <w:tab/>
            <w:t xml:space="preserve">                                                                                              </w:t>
          </w:r>
          <w:r w:rsidR="0040284E" w:rsidRPr="00E87512">
            <w:rPr>
              <w:noProof/>
            </w:rPr>
            <w:drawing>
              <wp:inline distT="0" distB="0" distL="0" distR="0" wp14:anchorId="34D952BE" wp14:editId="104807F7">
                <wp:extent cx="3169919" cy="414756"/>
                <wp:effectExtent l="0" t="0" r="0" b="4445"/>
                <wp:docPr id="3" name="Pictur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9919" cy="414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26FF23A" w14:textId="31F76FCF" w:rsidR="00330A88" w:rsidRDefault="00330A88" w:rsidP="0040284E">
          <w:pPr>
            <w:tabs>
              <w:tab w:val="left" w:pos="6010"/>
            </w:tabs>
            <w:ind w:right="360"/>
          </w:pPr>
          <w:r>
            <w:br w:type="page"/>
          </w:r>
          <w:r w:rsidR="0040284E">
            <w:lastRenderedPageBreak/>
            <w:tab/>
          </w:r>
        </w:p>
      </w:sdtContent>
    </w:sdt>
    <w:p w14:paraId="721DAE95" w14:textId="77777777" w:rsidR="00400394" w:rsidRDefault="00400394" w:rsidP="00400394">
      <w:pPr>
        <w:ind w:left="-720" w:right="360"/>
        <w:rPr>
          <w:rFonts w:ascii="Open Sans" w:hAnsi="Open Sans" w:cs="Open Sans"/>
          <w:color w:val="33006F"/>
          <w:sz w:val="32"/>
          <w:szCs w:val="32"/>
        </w:rPr>
      </w:pPr>
      <w:r>
        <w:rPr>
          <w:rFonts w:ascii="Open Sans" w:hAnsi="Open Sans" w:cs="Open Sans"/>
          <w:b/>
          <w:bCs/>
          <w:sz w:val="28"/>
          <w:szCs w:val="28"/>
        </w:rPr>
        <w:t>Purpose</w:t>
      </w:r>
    </w:p>
    <w:p w14:paraId="77BF8AC7" w14:textId="388BDFD5" w:rsidR="00400394" w:rsidRDefault="00400394" w:rsidP="00C21932">
      <w:pPr>
        <w:ind w:left="-720" w:righ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The </w:t>
      </w:r>
      <w:r w:rsidRPr="005C56CB">
        <w:rPr>
          <w:rFonts w:ascii="Open Sans" w:hAnsi="Open Sans" w:cs="Open Sans"/>
          <w:sz w:val="24"/>
          <w:szCs w:val="24"/>
        </w:rPr>
        <w:t>purpose of this Quick Reference Guide (QRG) is to</w:t>
      </w:r>
      <w:r w:rsidR="00FA51D1" w:rsidRPr="00FA51D1">
        <w:rPr>
          <w:rFonts w:ascii="Open Sans" w:hAnsi="Open Sans" w:cs="Open Sans"/>
          <w:sz w:val="24"/>
          <w:szCs w:val="24"/>
        </w:rPr>
        <w:t xml:space="preserve"> </w:t>
      </w:r>
      <w:r w:rsidR="00D16E7D">
        <w:rPr>
          <w:rFonts w:ascii="Open Sans" w:hAnsi="Open Sans" w:cs="Open Sans"/>
          <w:sz w:val="24"/>
          <w:szCs w:val="24"/>
        </w:rPr>
        <w:t>explain how Oasis data was converted to Workday.</w:t>
      </w:r>
    </w:p>
    <w:p w14:paraId="0A3BEFDA" w14:textId="77777777" w:rsidR="00400394" w:rsidRDefault="00400394" w:rsidP="00400394">
      <w:pPr>
        <w:ind w:left="-720" w:right="360"/>
        <w:rPr>
          <w:rFonts w:ascii="Open Sans" w:hAnsi="Open Sans" w:cs="Open Sans"/>
          <w:b/>
          <w:bCs/>
          <w:sz w:val="28"/>
          <w:szCs w:val="28"/>
        </w:rPr>
      </w:pPr>
    </w:p>
    <w:p w14:paraId="386D45E7" w14:textId="77777777" w:rsidR="00400394" w:rsidRDefault="00400394" w:rsidP="00400394">
      <w:pPr>
        <w:ind w:left="-720" w:right="360"/>
        <w:rPr>
          <w:rFonts w:ascii="Open Sans" w:hAnsi="Open Sans" w:cs="Open Sans"/>
          <w:b/>
          <w:bCs/>
          <w:sz w:val="28"/>
          <w:szCs w:val="28"/>
        </w:rPr>
      </w:pPr>
      <w:r w:rsidRPr="005428B3">
        <w:rPr>
          <w:rFonts w:ascii="Open Sans" w:hAnsi="Open Sans" w:cs="Open Sans"/>
          <w:b/>
          <w:bCs/>
          <w:sz w:val="28"/>
          <w:szCs w:val="28"/>
        </w:rPr>
        <w:t>A</w:t>
      </w:r>
      <w:r>
        <w:rPr>
          <w:rFonts w:ascii="Open Sans" w:hAnsi="Open Sans" w:cs="Open Sans"/>
          <w:b/>
          <w:bCs/>
          <w:sz w:val="28"/>
          <w:szCs w:val="28"/>
        </w:rPr>
        <w:t>udience</w:t>
      </w:r>
    </w:p>
    <w:p w14:paraId="2913BEC2" w14:textId="77777777" w:rsidR="00141F2E" w:rsidRPr="00141F2E" w:rsidRDefault="00400394" w:rsidP="00953EFF">
      <w:pPr>
        <w:pStyle w:val="ListParagraph"/>
        <w:numPr>
          <w:ilvl w:val="0"/>
          <w:numId w:val="1"/>
        </w:numPr>
        <w:tabs>
          <w:tab w:val="left" w:pos="-450"/>
          <w:tab w:val="left" w:pos="0"/>
        </w:tabs>
        <w:ind w:right="360" w:hanging="1080"/>
        <w:rPr>
          <w:rFonts w:ascii="Open Sans" w:hAnsi="Open Sans" w:cs="Open Sans"/>
          <w:sz w:val="24"/>
          <w:szCs w:val="24"/>
        </w:rPr>
      </w:pPr>
      <w:r w:rsidRPr="005428B3">
        <w:rPr>
          <w:rFonts w:ascii="Open Sans" w:hAnsi="Open Sans" w:cs="Open Sans"/>
          <w:sz w:val="24"/>
          <w:szCs w:val="24"/>
        </w:rPr>
        <w:t>Business Asset Accountant</w:t>
      </w:r>
    </w:p>
    <w:p w14:paraId="308B9C85" w14:textId="77777777" w:rsidR="00141F2E" w:rsidRPr="00141F2E" w:rsidRDefault="00400394" w:rsidP="00953EFF">
      <w:pPr>
        <w:pStyle w:val="ListParagraph"/>
        <w:numPr>
          <w:ilvl w:val="0"/>
          <w:numId w:val="1"/>
        </w:numPr>
        <w:tabs>
          <w:tab w:val="left" w:pos="-450"/>
          <w:tab w:val="left" w:pos="0"/>
        </w:tabs>
        <w:ind w:right="360" w:hanging="1080"/>
        <w:rPr>
          <w:rFonts w:ascii="Open Sans" w:hAnsi="Open Sans" w:cs="Open Sans"/>
          <w:sz w:val="24"/>
          <w:szCs w:val="24"/>
        </w:rPr>
      </w:pPr>
      <w:r w:rsidRPr="005428B3">
        <w:rPr>
          <w:rFonts w:ascii="Open Sans" w:hAnsi="Open Sans" w:cs="Open Sans"/>
          <w:sz w:val="24"/>
          <w:szCs w:val="24"/>
        </w:rPr>
        <w:t>Business Asset Tracking Specialist</w:t>
      </w:r>
    </w:p>
    <w:p w14:paraId="33921726" w14:textId="77777777" w:rsidR="00D16E7D" w:rsidRDefault="00400394" w:rsidP="00953EFF">
      <w:pPr>
        <w:pStyle w:val="ListParagraph"/>
        <w:numPr>
          <w:ilvl w:val="0"/>
          <w:numId w:val="1"/>
        </w:numPr>
        <w:tabs>
          <w:tab w:val="left" w:pos="-450"/>
          <w:tab w:val="left" w:pos="0"/>
        </w:tabs>
        <w:ind w:right="360" w:hanging="1080"/>
        <w:rPr>
          <w:rFonts w:ascii="Open Sans" w:hAnsi="Open Sans" w:cs="Open Sans"/>
          <w:sz w:val="24"/>
          <w:szCs w:val="24"/>
        </w:rPr>
      </w:pPr>
      <w:r w:rsidRPr="005428B3">
        <w:rPr>
          <w:rFonts w:ascii="Open Sans" w:hAnsi="Open Sans" w:cs="Open Sans"/>
          <w:sz w:val="24"/>
          <w:szCs w:val="24"/>
        </w:rPr>
        <w:t>Unit Asset Coordinator​</w:t>
      </w:r>
    </w:p>
    <w:p w14:paraId="6BC490C4" w14:textId="77777777" w:rsidR="00D16E7D" w:rsidRDefault="00D16E7D" w:rsidP="00D16E7D">
      <w:pPr>
        <w:tabs>
          <w:tab w:val="left" w:pos="-450"/>
          <w:tab w:val="left" w:pos="0"/>
        </w:tabs>
        <w:ind w:right="360"/>
        <w:rPr>
          <w:rFonts w:ascii="Open Sans" w:hAnsi="Open Sans" w:cs="Open Sans"/>
          <w:sz w:val="24"/>
          <w:szCs w:val="24"/>
        </w:rPr>
      </w:pPr>
    </w:p>
    <w:p w14:paraId="3DAF6E0A" w14:textId="74B24BE5" w:rsidR="00D16E7D" w:rsidRDefault="00D16E7D" w:rsidP="00D16E7D">
      <w:pPr>
        <w:ind w:left="-720" w:right="360"/>
        <w:rPr>
          <w:rFonts w:ascii="Open Sans" w:hAnsi="Open Sans" w:cs="Open Sans"/>
          <w:color w:val="33006F"/>
          <w:sz w:val="32"/>
          <w:szCs w:val="32"/>
        </w:rPr>
      </w:pPr>
      <w:r>
        <w:rPr>
          <w:rFonts w:ascii="Open Sans" w:hAnsi="Open Sans" w:cs="Open Sans"/>
          <w:b/>
          <w:bCs/>
          <w:sz w:val="28"/>
          <w:szCs w:val="28"/>
        </w:rPr>
        <w:t xml:space="preserve">Which </w:t>
      </w:r>
      <w:r w:rsidR="00280D94">
        <w:rPr>
          <w:rFonts w:ascii="Open Sans" w:hAnsi="Open Sans" w:cs="Open Sans"/>
          <w:b/>
          <w:bCs/>
          <w:sz w:val="28"/>
          <w:szCs w:val="28"/>
        </w:rPr>
        <w:t xml:space="preserve">Oasis </w:t>
      </w:r>
      <w:r>
        <w:rPr>
          <w:rFonts w:ascii="Open Sans" w:hAnsi="Open Sans" w:cs="Open Sans"/>
          <w:b/>
          <w:bCs/>
          <w:sz w:val="28"/>
          <w:szCs w:val="28"/>
        </w:rPr>
        <w:t>Records are being converted</w:t>
      </w:r>
      <w:r w:rsidR="00280D94">
        <w:rPr>
          <w:rFonts w:ascii="Open Sans" w:hAnsi="Open Sans" w:cs="Open Sans"/>
          <w:b/>
          <w:bCs/>
          <w:sz w:val="28"/>
          <w:szCs w:val="28"/>
        </w:rPr>
        <w:t xml:space="preserve"> into Workday</w:t>
      </w:r>
      <w:r>
        <w:rPr>
          <w:rFonts w:ascii="Open Sans" w:hAnsi="Open Sans" w:cs="Open Sans"/>
          <w:b/>
          <w:bCs/>
          <w:sz w:val="28"/>
          <w:szCs w:val="28"/>
        </w:rPr>
        <w:t>?</w:t>
      </w:r>
    </w:p>
    <w:p w14:paraId="04A88622" w14:textId="77777777" w:rsidR="00D16E7D" w:rsidRDefault="00D16E7D" w:rsidP="00D16E7D">
      <w:pPr>
        <w:ind w:left="-720" w:righ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Oasis assets in statuses:</w:t>
      </w:r>
    </w:p>
    <w:p w14:paraId="0E1D5937" w14:textId="30A6CAB1" w:rsidR="00D16E7D" w:rsidRDefault="00D16E7D" w:rsidP="00953EFF">
      <w:pPr>
        <w:pStyle w:val="ListParagraph"/>
        <w:numPr>
          <w:ilvl w:val="0"/>
          <w:numId w:val="2"/>
        </w:numPr>
        <w:ind w:right="360"/>
        <w:rPr>
          <w:rFonts w:ascii="Open Sans" w:hAnsi="Open Sans" w:cs="Open Sans"/>
          <w:sz w:val="24"/>
          <w:szCs w:val="24"/>
        </w:rPr>
      </w:pPr>
      <w:r w:rsidRPr="00D16E7D">
        <w:rPr>
          <w:rFonts w:ascii="Open Sans" w:hAnsi="Open Sans" w:cs="Open Sans"/>
          <w:sz w:val="24"/>
          <w:szCs w:val="24"/>
        </w:rPr>
        <w:t xml:space="preserve">“A” Approved </w:t>
      </w:r>
    </w:p>
    <w:p w14:paraId="6D8B4146" w14:textId="52EB86FF" w:rsidR="00D16E7D" w:rsidRDefault="00D16E7D" w:rsidP="00953EFF">
      <w:pPr>
        <w:pStyle w:val="ListParagraph"/>
        <w:numPr>
          <w:ilvl w:val="0"/>
          <w:numId w:val="2"/>
        </w:numPr>
        <w:ind w:righ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“P”  Pending </w:t>
      </w:r>
    </w:p>
    <w:p w14:paraId="57039EEE" w14:textId="77777777" w:rsidR="00D16E7D" w:rsidRPr="00D16E7D" w:rsidRDefault="00D16E7D" w:rsidP="00D16E7D">
      <w:pPr>
        <w:ind w:right="360"/>
        <w:rPr>
          <w:rFonts w:ascii="Open Sans" w:hAnsi="Open Sans" w:cs="Open Sans"/>
          <w:sz w:val="24"/>
          <w:szCs w:val="24"/>
        </w:rPr>
      </w:pPr>
    </w:p>
    <w:p w14:paraId="4738CC6B" w14:textId="0E2BA5F2" w:rsidR="00D16E7D" w:rsidRDefault="00D16E7D" w:rsidP="00280D94">
      <w:pPr>
        <w:ind w:left="-720" w:right="360"/>
        <w:rPr>
          <w:rFonts w:ascii="Open Sans" w:hAnsi="Open Sans" w:cs="Open Sans"/>
          <w:color w:val="33006F"/>
          <w:sz w:val="32"/>
          <w:szCs w:val="32"/>
        </w:rPr>
      </w:pPr>
      <w:r>
        <w:rPr>
          <w:rFonts w:ascii="Open Sans" w:hAnsi="Open Sans" w:cs="Open Sans"/>
          <w:b/>
          <w:bCs/>
          <w:sz w:val="28"/>
          <w:szCs w:val="28"/>
        </w:rPr>
        <w:t xml:space="preserve">Which Oasis </w:t>
      </w:r>
      <w:r w:rsidR="00280D94">
        <w:rPr>
          <w:rFonts w:ascii="Open Sans" w:hAnsi="Open Sans" w:cs="Open Sans"/>
          <w:b/>
          <w:bCs/>
          <w:sz w:val="28"/>
          <w:szCs w:val="28"/>
        </w:rPr>
        <w:t>data groupings</w:t>
      </w:r>
      <w:r>
        <w:rPr>
          <w:rFonts w:ascii="Open Sans" w:hAnsi="Open Sans" w:cs="Open Sans"/>
          <w:b/>
          <w:bCs/>
          <w:sz w:val="28"/>
          <w:szCs w:val="28"/>
        </w:rPr>
        <w:t xml:space="preserve"> are being converted?</w:t>
      </w:r>
    </w:p>
    <w:p w14:paraId="65594176" w14:textId="4FBEDB9C" w:rsidR="00280D94" w:rsidRDefault="00280D94" w:rsidP="00953EFF">
      <w:pPr>
        <w:pStyle w:val="ListParagraph"/>
        <w:numPr>
          <w:ilvl w:val="0"/>
          <w:numId w:val="3"/>
        </w:numPr>
        <w:ind w:right="360"/>
        <w:rPr>
          <w:rFonts w:ascii="Open Sans" w:hAnsi="Open Sans" w:cs="Open Sans"/>
          <w:sz w:val="24"/>
          <w:szCs w:val="24"/>
        </w:rPr>
      </w:pPr>
      <w:r w:rsidRPr="00280D94">
        <w:rPr>
          <w:rFonts w:ascii="Open Sans" w:hAnsi="Open Sans" w:cs="Open Sans"/>
          <w:b/>
          <w:bCs/>
          <w:sz w:val="24"/>
          <w:szCs w:val="24"/>
        </w:rPr>
        <w:t>Oasis “Snapshot” data</w:t>
      </w:r>
      <w:r>
        <w:rPr>
          <w:rFonts w:ascii="Open Sans" w:hAnsi="Open Sans" w:cs="Open Sans"/>
          <w:sz w:val="24"/>
          <w:szCs w:val="24"/>
        </w:rPr>
        <w:t>:</w:t>
      </w:r>
    </w:p>
    <w:p w14:paraId="56D55209" w14:textId="6DB21EEC" w:rsidR="00D16E7D" w:rsidRDefault="00280D94" w:rsidP="00953EFF">
      <w:pPr>
        <w:pStyle w:val="ListParagraph"/>
        <w:numPr>
          <w:ilvl w:val="1"/>
          <w:numId w:val="3"/>
        </w:numPr>
        <w:ind w:righ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all fields will convert into a WD delivered field or a Custom object field. Exception: UWM Dept ID field was deemed not needed as WD Cost Center will replace this information</w:t>
      </w:r>
    </w:p>
    <w:p w14:paraId="63E6F23B" w14:textId="67FBD832" w:rsidR="00280D94" w:rsidRPr="00280D94" w:rsidRDefault="00280D94" w:rsidP="00953EFF">
      <w:pPr>
        <w:pStyle w:val="ListParagraph"/>
        <w:numPr>
          <w:ilvl w:val="0"/>
          <w:numId w:val="3"/>
        </w:numPr>
        <w:ind w:right="360"/>
        <w:rPr>
          <w:rFonts w:ascii="Open Sans" w:hAnsi="Open Sans" w:cs="Open Sans"/>
          <w:b/>
          <w:bCs/>
          <w:sz w:val="24"/>
          <w:szCs w:val="24"/>
        </w:rPr>
      </w:pPr>
      <w:r w:rsidRPr="00280D94">
        <w:rPr>
          <w:rFonts w:ascii="Open Sans" w:hAnsi="Open Sans" w:cs="Open Sans"/>
          <w:b/>
          <w:bCs/>
          <w:sz w:val="24"/>
          <w:szCs w:val="24"/>
        </w:rPr>
        <w:t>Oasis Miscellaneous Data section:</w:t>
      </w:r>
    </w:p>
    <w:p w14:paraId="7190BA0E" w14:textId="72771B55" w:rsidR="00D16E7D" w:rsidRPr="00280D94" w:rsidRDefault="00280D94" w:rsidP="00953EFF">
      <w:pPr>
        <w:pStyle w:val="ListParagraph"/>
        <w:numPr>
          <w:ilvl w:val="1"/>
          <w:numId w:val="3"/>
        </w:numPr>
        <w:ind w:righ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Fields that our AA2R SME deemed required have been converted into a WD delivered field or a Custom object field.</w:t>
      </w:r>
    </w:p>
    <w:p w14:paraId="3ED20D97" w14:textId="6B70A5A3" w:rsidR="00280D94" w:rsidRDefault="00280D94" w:rsidP="00280D94">
      <w:pPr>
        <w:ind w:left="-720" w:right="360"/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 xml:space="preserve">Which Oasis data groupings are </w:t>
      </w:r>
      <w:r w:rsidRPr="00954E06">
        <w:rPr>
          <w:rFonts w:ascii="Open Sans" w:hAnsi="Open Sans" w:cs="Open Sans"/>
          <w:b/>
          <w:bCs/>
          <w:i/>
          <w:iCs/>
          <w:sz w:val="28"/>
          <w:szCs w:val="28"/>
        </w:rPr>
        <w:t>not</w:t>
      </w:r>
      <w:r>
        <w:rPr>
          <w:rFonts w:ascii="Open Sans" w:hAnsi="Open Sans" w:cs="Open Sans"/>
          <w:b/>
          <w:bCs/>
          <w:sz w:val="28"/>
          <w:szCs w:val="28"/>
        </w:rPr>
        <w:t xml:space="preserve"> being converted?</w:t>
      </w:r>
    </w:p>
    <w:p w14:paraId="7EEF2246" w14:textId="03A60765" w:rsidR="00280D94" w:rsidRPr="00280D94" w:rsidRDefault="00280D94" w:rsidP="00953EFF">
      <w:pPr>
        <w:pStyle w:val="ListParagraph"/>
        <w:numPr>
          <w:ilvl w:val="0"/>
          <w:numId w:val="4"/>
        </w:numPr>
        <w:ind w:right="360"/>
        <w:rPr>
          <w:rFonts w:ascii="Open Sans" w:hAnsi="Open Sans" w:cs="Open Sans"/>
          <w:sz w:val="24"/>
          <w:szCs w:val="24"/>
        </w:rPr>
      </w:pPr>
      <w:r w:rsidRPr="00280D94">
        <w:rPr>
          <w:rFonts w:ascii="Open Sans" w:hAnsi="Open Sans" w:cs="Open Sans"/>
          <w:sz w:val="24"/>
          <w:szCs w:val="24"/>
        </w:rPr>
        <w:t>Oasis “Expenditure” data</w:t>
      </w:r>
    </w:p>
    <w:p w14:paraId="1376575B" w14:textId="5D46EECE" w:rsidR="00280D94" w:rsidRDefault="00280D94" w:rsidP="00953EFF">
      <w:pPr>
        <w:pStyle w:val="ListParagraph"/>
        <w:numPr>
          <w:ilvl w:val="0"/>
          <w:numId w:val="4"/>
        </w:numPr>
        <w:ind w:righ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Oasis History data</w:t>
      </w:r>
    </w:p>
    <w:p w14:paraId="054446F5" w14:textId="1A6E95B9" w:rsidR="00280D94" w:rsidRDefault="00280D94" w:rsidP="00953EFF">
      <w:pPr>
        <w:pStyle w:val="ListParagraph"/>
        <w:numPr>
          <w:ilvl w:val="0"/>
          <w:numId w:val="4"/>
        </w:numPr>
        <w:ind w:righ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Oasis Notes Information</w:t>
      </w:r>
    </w:p>
    <w:p w14:paraId="5B8F5606" w14:textId="2BA12CA3" w:rsidR="00280D94" w:rsidRPr="00F2794A" w:rsidRDefault="00280D94" w:rsidP="00280D94">
      <w:pPr>
        <w:rPr>
          <w:color w:val="7030A0"/>
        </w:rPr>
      </w:pPr>
      <w:r w:rsidRPr="00F2794A">
        <w:rPr>
          <w:b/>
          <w:bCs/>
          <w:color w:val="7030A0"/>
        </w:rPr>
        <w:t>Note:</w:t>
      </w:r>
      <w:r w:rsidRPr="00F2794A">
        <w:rPr>
          <w:color w:val="7030A0"/>
        </w:rPr>
        <w:t xml:space="preserve"> Users will</w:t>
      </w:r>
      <w:r w:rsidR="0063004D" w:rsidRPr="00F2794A">
        <w:rPr>
          <w:color w:val="7030A0"/>
        </w:rPr>
        <w:t xml:space="preserve"> have</w:t>
      </w:r>
      <w:r w:rsidRPr="00F2794A">
        <w:rPr>
          <w:color w:val="7030A0"/>
        </w:rPr>
        <w:t xml:space="preserve"> access </w:t>
      </w:r>
      <w:r w:rsidR="0063004D" w:rsidRPr="00F2794A">
        <w:rPr>
          <w:color w:val="7030A0"/>
        </w:rPr>
        <w:t>to a</w:t>
      </w:r>
      <w:r w:rsidRPr="00F2794A">
        <w:rPr>
          <w:color w:val="7030A0"/>
        </w:rPr>
        <w:t xml:space="preserve"> "Read only" Oasis data copy that will be made </w:t>
      </w:r>
      <w:r w:rsidR="00023F6B" w:rsidRPr="00F2794A">
        <w:rPr>
          <w:color w:val="7030A0"/>
        </w:rPr>
        <w:t xml:space="preserve">available after </w:t>
      </w:r>
      <w:r w:rsidRPr="00F2794A">
        <w:rPr>
          <w:color w:val="7030A0"/>
        </w:rPr>
        <w:t>cutover</w:t>
      </w:r>
      <w:r w:rsidR="0063004D" w:rsidRPr="00F2794A">
        <w:rPr>
          <w:color w:val="7030A0"/>
        </w:rPr>
        <w:t xml:space="preserve"> should they need to review </w:t>
      </w:r>
      <w:r w:rsidR="00B40F53" w:rsidRPr="00F2794A">
        <w:rPr>
          <w:color w:val="7030A0"/>
        </w:rPr>
        <w:t>Oasis data fields or groupings that were not converted.</w:t>
      </w:r>
    </w:p>
    <w:p w14:paraId="69C412C0" w14:textId="4C2A1D94" w:rsidR="000077CA" w:rsidRPr="000077CA" w:rsidRDefault="00C26C97" w:rsidP="00287CB6">
      <w:pPr>
        <w:rPr>
          <w:b/>
          <w:bCs/>
        </w:rPr>
      </w:pPr>
      <w:r>
        <w:rPr>
          <w:rFonts w:ascii="Open Sans" w:hAnsi="Open Sans" w:cs="Open Sans"/>
          <w:b/>
          <w:bCs/>
          <w:sz w:val="28"/>
          <w:szCs w:val="28"/>
        </w:rPr>
        <w:lastRenderedPageBreak/>
        <w:t xml:space="preserve">Oasis </w:t>
      </w:r>
      <w:r w:rsidR="00287CB6" w:rsidRPr="00287CB6">
        <w:rPr>
          <w:rFonts w:ascii="Open Sans" w:hAnsi="Open Sans" w:cs="Open Sans"/>
          <w:b/>
          <w:bCs/>
          <w:sz w:val="28"/>
          <w:szCs w:val="28"/>
        </w:rPr>
        <w:t>CONVERSION MAPPING</w:t>
      </w:r>
      <w:r w:rsidR="00287CB6">
        <w:rPr>
          <w:b/>
          <w:bCs/>
        </w:rPr>
        <w:br/>
      </w:r>
      <w:r w:rsidR="00345A02">
        <w:rPr>
          <w:b/>
          <w:bCs/>
        </w:rPr>
        <w:t>Oasis snapshot data</w:t>
      </w:r>
    </w:p>
    <w:p w14:paraId="4EEA73B2" w14:textId="1265B190" w:rsidR="0033156E" w:rsidRDefault="001627CB" w:rsidP="0033156E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5F7230B" wp14:editId="0CCD15BA">
                <wp:simplePos x="0" y="0"/>
                <wp:positionH relativeFrom="column">
                  <wp:posOffset>5478449</wp:posOffset>
                </wp:positionH>
                <wp:positionV relativeFrom="paragraph">
                  <wp:posOffset>2069244</wp:posOffset>
                </wp:positionV>
                <wp:extent cx="1160891" cy="1463040"/>
                <wp:effectExtent l="0" t="0" r="2032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14630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E9EB3" w14:textId="057CD409" w:rsidR="001627CB" w:rsidRDefault="001627CB">
                            <w:r>
                              <w:t xml:space="preserve">UWM will track location at the building level only.  Academy will track </w:t>
                            </w:r>
                            <w:r w:rsidR="00316FA2">
                              <w:t>location at</w:t>
                            </w:r>
                            <w:r>
                              <w:t xml:space="preserve"> the room level</w:t>
                            </w:r>
                            <w:r w:rsidR="00316FA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230B" id="Text Box 23" o:spid="_x0000_s1027" type="#_x0000_t202" style="position:absolute;margin-left:431.35pt;margin-top:162.95pt;width:91.4pt;height:115.2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" fillcolor="#fff2cc [663]" strokeweight=".5pt">
                <v:textbox>
                  <w:txbxContent>
                    <w:p w14:paraId="400E9EB3" w14:textId="057CD409" w:rsidR="001627CB" w:rsidRDefault="001627CB">
                      <w:r>
                        <w:t xml:space="preserve">UWM will track location at the building level only.  Academy will track </w:t>
                      </w:r>
                      <w:r w:rsidR="00316FA2">
                        <w:t>location at</w:t>
                      </w:r>
                      <w:r>
                        <w:t xml:space="preserve"> the room level</w:t>
                      </w:r>
                      <w:r w:rsidR="00316FA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156E">
        <w:rPr>
          <w:noProof/>
        </w:rPr>
        <w:drawing>
          <wp:inline distT="0" distB="0" distL="0" distR="0" wp14:anchorId="7D89C4B8" wp14:editId="5206F98E">
            <wp:extent cx="4538801" cy="2200275"/>
            <wp:effectExtent l="38100" t="38100" r="33655" b="28575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503" cy="2208856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F17E186" w14:textId="4680FE3B" w:rsidR="000077CA" w:rsidRPr="000077CA" w:rsidRDefault="000077CA" w:rsidP="0033156E">
      <w:pPr>
        <w:rPr>
          <w:b/>
          <w:bCs/>
        </w:rPr>
      </w:pPr>
      <w:r w:rsidRPr="00345A02">
        <w:rPr>
          <w:b/>
          <w:bCs/>
        </w:rPr>
        <w:t xml:space="preserve">Current </w:t>
      </w:r>
      <w:r w:rsidRPr="00345A02">
        <w:rPr>
          <w:b/>
          <w:bCs/>
        </w:rPr>
        <w:sym w:font="Wingdings" w:char="F0E0"/>
      </w:r>
      <w:r w:rsidRPr="00345A02">
        <w:rPr>
          <w:b/>
          <w:bCs/>
        </w:rPr>
        <w:t>Future State mapping</w:t>
      </w:r>
      <w:r>
        <w:rPr>
          <w:b/>
          <w:bCs/>
        </w:rPr>
        <w:t>, SnapShot Data</w:t>
      </w:r>
      <w:r w:rsidRPr="000077CA">
        <w:rPr>
          <w:b/>
          <w:bCs/>
        </w:rPr>
        <w:t>:</w:t>
      </w:r>
    </w:p>
    <w:p w14:paraId="1228FB7A" w14:textId="63035877" w:rsidR="00345A02" w:rsidRDefault="001627CB" w:rsidP="0033156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8D6A69" wp14:editId="0F9803A0">
                <wp:simplePos x="0" y="0"/>
                <wp:positionH relativeFrom="column">
                  <wp:posOffset>3541478</wp:posOffset>
                </wp:positionH>
                <wp:positionV relativeFrom="paragraph">
                  <wp:posOffset>467083</wp:posOffset>
                </wp:positionV>
                <wp:extent cx="1897214" cy="888365"/>
                <wp:effectExtent l="19050" t="38100" r="46355" b="2603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7214" cy="8883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E41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78.85pt;margin-top:36.8pt;width:149.4pt;height:69.9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" strokecolor="#7030a0" strokeweight="3pt">
                <v:stroke endarrow="block" joinstyle="miter"/>
              </v:shape>
            </w:pict>
          </mc:Fallback>
        </mc:AlternateContent>
      </w:r>
      <w:r w:rsidR="0017121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99CAE5" wp14:editId="3987980D">
                <wp:simplePos x="0" y="0"/>
                <wp:positionH relativeFrom="column">
                  <wp:posOffset>5518205</wp:posOffset>
                </wp:positionH>
                <wp:positionV relativeFrom="paragraph">
                  <wp:posOffset>1142945</wp:posOffset>
                </wp:positionV>
                <wp:extent cx="1168842" cy="3021495"/>
                <wp:effectExtent l="0" t="0" r="1270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842" cy="3021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88312B" w14:textId="7284E605" w:rsidR="00171219" w:rsidRPr="00171219" w:rsidRDefault="001712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1219">
                              <w:rPr>
                                <w:sz w:val="20"/>
                                <w:szCs w:val="20"/>
                              </w:rPr>
                              <w:t>Custom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fields were created </w:t>
                            </w:r>
                            <w:r w:rsidR="000509E1">
                              <w:rPr>
                                <w:sz w:val="20"/>
                                <w:szCs w:val="20"/>
                              </w:rPr>
                              <w:t>to hold data when</w:t>
                            </w:r>
                            <w:r w:rsidR="009D598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536E">
                              <w:rPr>
                                <w:sz w:val="20"/>
                                <w:szCs w:val="20"/>
                              </w:rPr>
                              <w:t>the Oasis data was required</w:t>
                            </w:r>
                            <w:r w:rsidR="004841ED">
                              <w:rPr>
                                <w:sz w:val="20"/>
                                <w:szCs w:val="20"/>
                              </w:rPr>
                              <w:t xml:space="preserve"> for conversion</w:t>
                            </w:r>
                            <w:r w:rsidR="00B2536E">
                              <w:rPr>
                                <w:sz w:val="20"/>
                                <w:szCs w:val="20"/>
                              </w:rPr>
                              <w:t xml:space="preserve"> (per AA2R SMEs)</w:t>
                            </w:r>
                            <w:r w:rsidR="00050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41ED">
                              <w:rPr>
                                <w:sz w:val="20"/>
                                <w:szCs w:val="20"/>
                              </w:rPr>
                              <w:t xml:space="preserve"> but either </w:t>
                            </w:r>
                            <w:r w:rsidR="000509E1">
                              <w:rPr>
                                <w:sz w:val="20"/>
                                <w:szCs w:val="20"/>
                              </w:rPr>
                              <w:t>Workday did not offer a delivered field</w:t>
                            </w:r>
                            <w:r w:rsidR="00AF0C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598B">
                              <w:rPr>
                                <w:sz w:val="20"/>
                                <w:szCs w:val="20"/>
                              </w:rPr>
                              <w:t xml:space="preserve">for the data, or the data </w:t>
                            </w:r>
                            <w:r w:rsidR="004841ED">
                              <w:rPr>
                                <w:sz w:val="20"/>
                                <w:szCs w:val="20"/>
                              </w:rPr>
                              <w:t>in the source system could not reliably be converted into the Workday field.</w:t>
                            </w:r>
                            <w:r w:rsidR="00AF0C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0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CAE5" id="Text Box 20" o:spid="_x0000_s1028" type="#_x0000_t202" style="position:absolute;margin-left:434.5pt;margin-top:90pt;width:92.05pt;height:237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" fillcolor="#d9e2f3 [660]" strokeweight=".5pt">
                <v:textbox>
                  <w:txbxContent>
                    <w:p w14:paraId="0388312B" w14:textId="7284E605" w:rsidR="00171219" w:rsidRPr="00171219" w:rsidRDefault="00171219">
                      <w:pPr>
                        <w:rPr>
                          <w:sz w:val="20"/>
                          <w:szCs w:val="20"/>
                        </w:rPr>
                      </w:pPr>
                      <w:r w:rsidRPr="00171219">
                        <w:rPr>
                          <w:sz w:val="20"/>
                          <w:szCs w:val="20"/>
                        </w:rPr>
                        <w:t>Custom</w:t>
                      </w:r>
                      <w:r>
                        <w:rPr>
                          <w:sz w:val="20"/>
                          <w:szCs w:val="20"/>
                        </w:rPr>
                        <w:t xml:space="preserve"> fields were created </w:t>
                      </w:r>
                      <w:r w:rsidR="000509E1">
                        <w:rPr>
                          <w:sz w:val="20"/>
                          <w:szCs w:val="20"/>
                        </w:rPr>
                        <w:t>to hold data when</w:t>
                      </w:r>
                      <w:r w:rsidR="009D598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2536E">
                        <w:rPr>
                          <w:sz w:val="20"/>
                          <w:szCs w:val="20"/>
                        </w:rPr>
                        <w:t>the Oasis data was required</w:t>
                      </w:r>
                      <w:r w:rsidR="004841ED">
                        <w:rPr>
                          <w:sz w:val="20"/>
                          <w:szCs w:val="20"/>
                        </w:rPr>
                        <w:t xml:space="preserve"> for conversion</w:t>
                      </w:r>
                      <w:r w:rsidR="00B2536E">
                        <w:rPr>
                          <w:sz w:val="20"/>
                          <w:szCs w:val="20"/>
                        </w:rPr>
                        <w:t xml:space="preserve"> (per AA2R SMEs)</w:t>
                      </w:r>
                      <w:r w:rsidR="000509E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841ED">
                        <w:rPr>
                          <w:sz w:val="20"/>
                          <w:szCs w:val="20"/>
                        </w:rPr>
                        <w:t xml:space="preserve"> but either </w:t>
                      </w:r>
                      <w:r w:rsidR="000509E1">
                        <w:rPr>
                          <w:sz w:val="20"/>
                          <w:szCs w:val="20"/>
                        </w:rPr>
                        <w:t>Workday did not offer a delivered field</w:t>
                      </w:r>
                      <w:r w:rsidR="00AF0CC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D598B">
                        <w:rPr>
                          <w:sz w:val="20"/>
                          <w:szCs w:val="20"/>
                        </w:rPr>
                        <w:t xml:space="preserve">for the data, or the data </w:t>
                      </w:r>
                      <w:r w:rsidR="004841ED">
                        <w:rPr>
                          <w:sz w:val="20"/>
                          <w:szCs w:val="20"/>
                        </w:rPr>
                        <w:t>in the source system could not reliably be converted into the Workday field.</w:t>
                      </w:r>
                      <w:r w:rsidR="00AF0CC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509E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45A02">
        <w:rPr>
          <w:noProof/>
        </w:rPr>
        <w:drawing>
          <wp:inline distT="0" distB="0" distL="0" distR="0" wp14:anchorId="6925202A" wp14:editId="523A6F3B">
            <wp:extent cx="5391150" cy="4846052"/>
            <wp:effectExtent l="38100" t="38100" r="38100" b="3111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595" cy="4849148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08CDD1EB" w14:textId="6D964181" w:rsidR="00345A02" w:rsidRPr="00345A02" w:rsidRDefault="00345A02" w:rsidP="00345A02">
      <w:pPr>
        <w:jc w:val="both"/>
        <w:rPr>
          <w:b/>
          <w:bCs/>
        </w:rPr>
      </w:pPr>
      <w:r>
        <w:rPr>
          <w:b/>
          <w:bCs/>
        </w:rPr>
        <w:lastRenderedPageBreak/>
        <w:t>Oasis Miscellaneous data</w:t>
      </w:r>
    </w:p>
    <w:p w14:paraId="2B62CFE2" w14:textId="6BCB55A8" w:rsidR="00345A02" w:rsidRDefault="000077CA" w:rsidP="000077CA">
      <w:r>
        <w:rPr>
          <w:noProof/>
        </w:rPr>
        <w:drawing>
          <wp:inline distT="0" distB="0" distL="0" distR="0" wp14:anchorId="297BB19C" wp14:editId="60C5F215">
            <wp:extent cx="3657600" cy="3050996"/>
            <wp:effectExtent l="38100" t="38100" r="38100" b="355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890" cy="305457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2A20D7B" w14:textId="77777777" w:rsidR="000077CA" w:rsidRDefault="000077CA" w:rsidP="000077CA"/>
    <w:p w14:paraId="2E28BFCA" w14:textId="66DBA638" w:rsidR="000077CA" w:rsidRPr="000077CA" w:rsidRDefault="000077CA" w:rsidP="000077CA">
      <w:pPr>
        <w:rPr>
          <w:b/>
          <w:bCs/>
        </w:rPr>
      </w:pPr>
      <w:r w:rsidRPr="00345A02">
        <w:rPr>
          <w:b/>
          <w:bCs/>
        </w:rPr>
        <w:t xml:space="preserve">Current </w:t>
      </w:r>
      <w:r w:rsidRPr="00345A02">
        <w:rPr>
          <w:b/>
          <w:bCs/>
        </w:rPr>
        <w:sym w:font="Wingdings" w:char="F0E0"/>
      </w:r>
      <w:r w:rsidRPr="00345A02">
        <w:rPr>
          <w:b/>
          <w:bCs/>
        </w:rPr>
        <w:t>Future State mapping</w:t>
      </w:r>
      <w:r>
        <w:rPr>
          <w:b/>
          <w:bCs/>
        </w:rPr>
        <w:t xml:space="preserve">, Miscellaneous Data, </w:t>
      </w:r>
      <w:r w:rsidRPr="00926A93">
        <w:rPr>
          <w:b/>
          <w:bCs/>
          <w:color w:val="7030A0"/>
        </w:rPr>
        <w:t>Left-</w:t>
      </w:r>
      <w:r>
        <w:rPr>
          <w:b/>
          <w:bCs/>
        </w:rPr>
        <w:t>hand side fields: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 wp14:anchorId="02CEBF5F" wp14:editId="7FEB4F16">
            <wp:extent cx="5705475" cy="3936155"/>
            <wp:effectExtent l="38100" t="38100" r="28575" b="4572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73" cy="3945398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5519305" w14:textId="1E2FAD68" w:rsidR="000077CA" w:rsidRDefault="000077CA" w:rsidP="000077CA">
      <w:pPr>
        <w:rPr>
          <w:b/>
          <w:bCs/>
        </w:rPr>
      </w:pPr>
      <w:r>
        <w:rPr>
          <w:b/>
          <w:bCs/>
        </w:rPr>
        <w:lastRenderedPageBreak/>
        <w:br/>
      </w:r>
      <w:r w:rsidRPr="00345A02">
        <w:rPr>
          <w:b/>
          <w:bCs/>
        </w:rPr>
        <w:t xml:space="preserve">Current </w:t>
      </w:r>
      <w:r w:rsidRPr="00345A02">
        <w:rPr>
          <w:b/>
          <w:bCs/>
        </w:rPr>
        <w:sym w:font="Wingdings" w:char="F0E0"/>
      </w:r>
      <w:r w:rsidRPr="00345A02">
        <w:rPr>
          <w:b/>
          <w:bCs/>
        </w:rPr>
        <w:t>Future State mapping</w:t>
      </w:r>
      <w:r>
        <w:rPr>
          <w:b/>
          <w:bCs/>
        </w:rPr>
        <w:t xml:space="preserve">, Miscellaneous Data, </w:t>
      </w:r>
      <w:r w:rsidR="00287CB6" w:rsidRPr="00926A93">
        <w:rPr>
          <w:b/>
          <w:bCs/>
          <w:color w:val="7030A0"/>
        </w:rPr>
        <w:t>Right</w:t>
      </w:r>
      <w:r>
        <w:rPr>
          <w:b/>
          <w:bCs/>
        </w:rPr>
        <w:t>-hand side fields:</w:t>
      </w:r>
      <w:r>
        <w:rPr>
          <w:noProof/>
        </w:rPr>
        <w:drawing>
          <wp:inline distT="0" distB="0" distL="0" distR="0" wp14:anchorId="2B982A4A" wp14:editId="7408C22B">
            <wp:extent cx="5668083" cy="3667125"/>
            <wp:effectExtent l="38100" t="38100" r="46990" b="2857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842" cy="3670204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61C42C7" w14:textId="78783A92" w:rsidR="00D1487D" w:rsidRPr="00864951" w:rsidRDefault="00864951" w:rsidP="000077CA">
      <w:r w:rsidRPr="00864951">
        <w:t xml:space="preserve">Workday </w:t>
      </w:r>
      <w:r w:rsidR="00D1487D" w:rsidRPr="00864951">
        <w:t xml:space="preserve">Delivered fields </w:t>
      </w:r>
      <w:r w:rsidR="005372FF" w:rsidRPr="00864951">
        <w:t xml:space="preserve">show in the </w:t>
      </w:r>
      <w:r w:rsidR="005372FF" w:rsidRPr="00864951">
        <w:rPr>
          <w:b/>
          <w:bCs/>
          <w:color w:val="00B050"/>
        </w:rPr>
        <w:t>General Information</w:t>
      </w:r>
      <w:r w:rsidR="005372FF" w:rsidRPr="00864951">
        <w:rPr>
          <w:color w:val="00B050"/>
        </w:rPr>
        <w:t xml:space="preserve"> </w:t>
      </w:r>
      <w:r w:rsidR="005372FF" w:rsidRPr="00864951">
        <w:t xml:space="preserve">section </w:t>
      </w:r>
      <w:r w:rsidRPr="00864951">
        <w:t xml:space="preserve">of an asset record </w:t>
      </w:r>
      <w:r w:rsidR="005372FF" w:rsidRPr="00864951">
        <w:t xml:space="preserve">or one of the </w:t>
      </w:r>
      <w:r w:rsidR="005372FF" w:rsidRPr="00864951">
        <w:rPr>
          <w:b/>
          <w:bCs/>
          <w:color w:val="7030A0"/>
        </w:rPr>
        <w:t xml:space="preserve">Asset </w:t>
      </w:r>
      <w:r w:rsidR="00521B0F" w:rsidRPr="00864951">
        <w:rPr>
          <w:b/>
          <w:bCs/>
          <w:color w:val="7030A0"/>
        </w:rPr>
        <w:t>T</w:t>
      </w:r>
      <w:r w:rsidR="005372FF" w:rsidRPr="00864951">
        <w:rPr>
          <w:b/>
          <w:bCs/>
          <w:color w:val="7030A0"/>
        </w:rPr>
        <w:t>abs</w:t>
      </w:r>
      <w:r>
        <w:rPr>
          <w:b/>
          <w:bCs/>
          <w:color w:val="7030A0"/>
        </w:rPr>
        <w:t>:</w:t>
      </w:r>
    </w:p>
    <w:p w14:paraId="53D3B13E" w14:textId="3866AD41" w:rsidR="00D1487D" w:rsidRDefault="00521B0F" w:rsidP="000077C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16690" wp14:editId="011CE0E3">
                <wp:simplePos x="0" y="0"/>
                <wp:positionH relativeFrom="column">
                  <wp:posOffset>138320</wp:posOffset>
                </wp:positionH>
                <wp:positionV relativeFrom="paragraph">
                  <wp:posOffset>2319434</wp:posOffset>
                </wp:positionV>
                <wp:extent cx="4381169" cy="285805"/>
                <wp:effectExtent l="19050" t="19050" r="19685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169" cy="2858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BE249" id="Rectangle: Rounded Corners 8" o:spid="_x0000_s1026" style="position:absolute;margin-left:10.9pt;margin-top:182.65pt;width:344.95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" filled="f" strokecolor="#7030a0" strokeweight="3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42CCB" wp14:editId="17C8E263">
                <wp:simplePos x="0" y="0"/>
                <wp:positionH relativeFrom="column">
                  <wp:posOffset>63610</wp:posOffset>
                </wp:positionH>
                <wp:positionV relativeFrom="paragraph">
                  <wp:posOffset>522439</wp:posOffset>
                </wp:positionV>
                <wp:extent cx="1717482" cy="182880"/>
                <wp:effectExtent l="19050" t="19050" r="16510" b="266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82" cy="1828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D6B93" id="Rectangle: Rounded Corners 5" o:spid="_x0000_s1026" style="position:absolute;margin-left:5pt;margin-top:41.15pt;width:135.2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" filled="f" strokecolor="#00b050" strokeweight="3pt">
                <v:stroke joinstyle="miter"/>
              </v:roundrect>
            </w:pict>
          </mc:Fallback>
        </mc:AlternateContent>
      </w:r>
      <w:r w:rsidR="00D1487D">
        <w:rPr>
          <w:b/>
          <w:bCs/>
          <w:noProof/>
        </w:rPr>
        <w:drawing>
          <wp:inline distT="0" distB="0" distL="0" distR="0" wp14:anchorId="16C99194" wp14:editId="5E8BA8BD">
            <wp:extent cx="6629400" cy="3463925"/>
            <wp:effectExtent l="0" t="0" r="0" b="317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36D7" w14:textId="3C635AB3" w:rsidR="006B3D5F" w:rsidRDefault="00AA4D6E" w:rsidP="000077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B5E57" wp14:editId="63A8A4E7">
                <wp:simplePos x="0" y="0"/>
                <wp:positionH relativeFrom="column">
                  <wp:posOffset>-7951</wp:posOffset>
                </wp:positionH>
                <wp:positionV relativeFrom="paragraph">
                  <wp:posOffset>190831</wp:posOffset>
                </wp:positionV>
                <wp:extent cx="4786685" cy="333955"/>
                <wp:effectExtent l="0" t="0" r="1397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85" cy="333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109F2" w14:textId="22BA50EF" w:rsidR="00AA4D6E" w:rsidRPr="00AA4D6E" w:rsidRDefault="00AA4D6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A4D6E">
                              <w:rPr>
                                <w:b/>
                                <w:bCs/>
                              </w:rPr>
                              <w:t xml:space="preserve">Custom field data can be viewed from Reports, or from </w:t>
                            </w:r>
                            <w:r>
                              <w:rPr>
                                <w:b/>
                                <w:bCs/>
                              </w:rPr>
                              <w:t>the</w:t>
                            </w:r>
                            <w:r w:rsidRPr="00AA4D6E">
                              <w:rPr>
                                <w:b/>
                                <w:bCs/>
                              </w:rPr>
                              <w:t xml:space="preserve"> asset record: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B5E57" id="Text Box 21" o:spid="_x0000_s1029" type="#_x0000_t202" style="position:absolute;margin-left:-.65pt;margin-top:15.05pt;width:376.9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" fillcolor="#d9e2f3 [660]" strokeweight=".5pt">
                <v:textbox>
                  <w:txbxContent>
                    <w:p w14:paraId="389109F2" w14:textId="22BA50EF" w:rsidR="00AA4D6E" w:rsidRPr="00AA4D6E" w:rsidRDefault="00AA4D6E">
                      <w:pPr>
                        <w:rPr>
                          <w:b/>
                          <w:bCs/>
                        </w:rPr>
                      </w:pPr>
                      <w:r w:rsidRPr="00AA4D6E">
                        <w:rPr>
                          <w:b/>
                          <w:bCs/>
                        </w:rPr>
                        <w:t xml:space="preserve">Custom field data can be viewed from Reports, or from </w:t>
                      </w:r>
                      <w:r>
                        <w:rPr>
                          <w:b/>
                          <w:bCs/>
                        </w:rPr>
                        <w:t>the</w:t>
                      </w:r>
                      <w:r w:rsidRPr="00AA4D6E">
                        <w:rPr>
                          <w:b/>
                          <w:bCs/>
                        </w:rPr>
                        <w:t xml:space="preserve"> asset record:</w:t>
                      </w:r>
                    </w:p>
                  </w:txbxContent>
                </v:textbox>
              </v:shape>
            </w:pict>
          </mc:Fallback>
        </mc:AlternateContent>
      </w:r>
    </w:p>
    <w:p w14:paraId="7DD05587" w14:textId="25399516" w:rsidR="00AA4D6E" w:rsidRDefault="00AA4D6E" w:rsidP="000077CA">
      <w:pPr>
        <w:rPr>
          <w:b/>
          <w:bCs/>
          <w:color w:val="8EAADB" w:themeColor="accent1" w:themeTint="99"/>
        </w:rPr>
      </w:pPr>
    </w:p>
    <w:p w14:paraId="073F3F83" w14:textId="77777777" w:rsidR="00BD37D0" w:rsidRDefault="00BD37D0" w:rsidP="000077CA"/>
    <w:p w14:paraId="61D4E940" w14:textId="4757232E" w:rsidR="00521B0F" w:rsidRPr="00FE0651" w:rsidRDefault="000D4FA9" w:rsidP="00953EFF">
      <w:pPr>
        <w:pStyle w:val="ListParagraph"/>
        <w:numPr>
          <w:ilvl w:val="0"/>
          <w:numId w:val="5"/>
        </w:numPr>
      </w:pPr>
      <w:r>
        <w:rPr>
          <w:b/>
          <w:bCs/>
        </w:rPr>
        <w:t xml:space="preserve">View from </w:t>
      </w:r>
      <w:r w:rsidR="00EA0A1B" w:rsidRPr="000D4FA9">
        <w:rPr>
          <w:b/>
          <w:bCs/>
        </w:rPr>
        <w:t>Reports:</w:t>
      </w:r>
      <w:r w:rsidR="00EA0A1B">
        <w:t xml:space="preserve"> You can view c</w:t>
      </w:r>
      <w:r w:rsidR="007B407B" w:rsidRPr="00FE0651">
        <w:t xml:space="preserve">ustom </w:t>
      </w:r>
      <w:r w:rsidR="00EA0A1B">
        <w:t>f</w:t>
      </w:r>
      <w:r w:rsidR="007B407B" w:rsidRPr="00FE0651">
        <w:t>ield</w:t>
      </w:r>
      <w:r w:rsidR="00EA0A1B">
        <w:t xml:space="preserve"> data from </w:t>
      </w:r>
      <w:r w:rsidR="00AB4187" w:rsidRPr="00FE0651">
        <w:t>The Find Office Unit Asset Coordinator</w:t>
      </w:r>
      <w:r w:rsidR="00EA0A1B">
        <w:t xml:space="preserve"> </w:t>
      </w:r>
      <w:r w:rsidR="00B25D78">
        <w:t>or the</w:t>
      </w:r>
      <w:r w:rsidR="00AB4187" w:rsidRPr="00FE0651">
        <w:t xml:space="preserve"> Find Assets Central Office </w:t>
      </w:r>
      <w:r w:rsidR="007B407B" w:rsidRPr="00FE0651">
        <w:t>report</w:t>
      </w:r>
      <w:r>
        <w:t>s</w:t>
      </w:r>
      <w:r w:rsidR="007B407B" w:rsidRPr="00FE0651">
        <w:t>:</w:t>
      </w:r>
      <w:r w:rsidR="00B4150B" w:rsidRPr="00FE0651">
        <w:t xml:space="preserve">  </w:t>
      </w:r>
      <w:r w:rsidR="00B25D78">
        <w:br/>
        <w:t xml:space="preserve">e.g., the report columns below are all custom fields: </w:t>
      </w:r>
    </w:p>
    <w:p w14:paraId="1778A5CC" w14:textId="217F53C5" w:rsidR="007B407B" w:rsidRDefault="00AB4187" w:rsidP="00FE0651">
      <w:pPr>
        <w:ind w:left="770"/>
      </w:pPr>
      <w:r>
        <w:rPr>
          <w:noProof/>
        </w:rPr>
        <w:drawing>
          <wp:inline distT="0" distB="0" distL="0" distR="0" wp14:anchorId="7DEEF54D" wp14:editId="3EFAE023">
            <wp:extent cx="3048157" cy="590580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9DD">
        <w:br/>
      </w:r>
    </w:p>
    <w:p w14:paraId="5F7FE800" w14:textId="2746F0FC" w:rsidR="0069575F" w:rsidRPr="00280D94" w:rsidRDefault="00222188" w:rsidP="00953EFF">
      <w:pPr>
        <w:pStyle w:val="ListParagraph"/>
        <w:numPr>
          <w:ilvl w:val="0"/>
          <w:numId w:val="5"/>
        </w:numPr>
      </w:pPr>
      <w:r w:rsidRPr="000D4F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04AD0" wp14:editId="7D896CB3">
                <wp:simplePos x="0" y="0"/>
                <wp:positionH relativeFrom="margin">
                  <wp:posOffset>2520563</wp:posOffset>
                </wp:positionH>
                <wp:positionV relativeFrom="paragraph">
                  <wp:posOffset>1568174</wp:posOffset>
                </wp:positionV>
                <wp:extent cx="1613674" cy="190831"/>
                <wp:effectExtent l="0" t="0" r="2476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74" cy="1908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6870A" id="Rectangle: Rounded Corners 16" o:spid="_x0000_s1026" style="position:absolute;margin-left:198.45pt;margin-top:123.5pt;width:127.05pt;height: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" filled="f" strokecolor="#7030a0" strokeweight="1pt">
                <v:stroke joinstyle="miter"/>
                <w10:wrap anchorx="margin"/>
              </v:roundrect>
            </w:pict>
          </mc:Fallback>
        </mc:AlternateContent>
      </w:r>
      <w:r w:rsidR="000D4FA9" w:rsidRPr="000D4FA9">
        <w:rPr>
          <w:b/>
          <w:bCs/>
        </w:rPr>
        <w:t>View from an Asset Record:</w:t>
      </w:r>
      <w:r w:rsidR="000D4FA9">
        <w:rPr>
          <w:b/>
          <w:bCs/>
        </w:rPr>
        <w:t xml:space="preserve"> </w:t>
      </w:r>
      <w:r w:rsidR="000D4FA9" w:rsidRPr="000D4FA9">
        <w:t>F</w:t>
      </w:r>
      <w:r w:rsidRPr="000D4FA9">
        <w:t>r</w:t>
      </w:r>
      <w:r>
        <w:t>om the Asset ID, go to the related actions</w:t>
      </w:r>
      <w:r w:rsidR="00876690">
        <w:t>,</w:t>
      </w:r>
      <w:r>
        <w:t xml:space="preserve"> select Additional Data, then View All</w:t>
      </w:r>
      <w:r w:rsidR="0069575F">
        <w:br/>
      </w:r>
      <w:r w:rsidR="00443D4B">
        <w:rPr>
          <w:noProof/>
        </w:rPr>
        <w:drawing>
          <wp:inline distT="0" distB="0" distL="0" distR="0" wp14:anchorId="0DCFC78E" wp14:editId="21A8D434">
            <wp:extent cx="4461558" cy="2035534"/>
            <wp:effectExtent l="0" t="0" r="0" b="317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326" cy="20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75F" w:rsidRPr="00280D94" w:rsidSect="00330A88">
      <w:headerReference w:type="default" r:id="rId23"/>
      <w:footerReference w:type="default" r:id="rId24"/>
      <w:pgSz w:w="12240" w:h="15840"/>
      <w:pgMar w:top="1440" w:right="36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E61A9" w14:textId="77777777" w:rsidR="00AF1A7D" w:rsidRDefault="00AF1A7D" w:rsidP="008F3DF6">
      <w:pPr>
        <w:spacing w:after="0" w:line="240" w:lineRule="auto"/>
      </w:pPr>
      <w:r>
        <w:separator/>
      </w:r>
    </w:p>
  </w:endnote>
  <w:endnote w:type="continuationSeparator" w:id="0">
    <w:p w14:paraId="6A646B46" w14:textId="77777777" w:rsidR="00AF1A7D" w:rsidRDefault="00AF1A7D" w:rsidP="008F3DF6">
      <w:pPr>
        <w:spacing w:after="0" w:line="240" w:lineRule="auto"/>
      </w:pPr>
      <w:r>
        <w:continuationSeparator/>
      </w:r>
    </w:p>
  </w:endnote>
  <w:endnote w:type="continuationNotice" w:id="1">
    <w:p w14:paraId="701B2422" w14:textId="77777777" w:rsidR="00AF1A7D" w:rsidRDefault="00AF1A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2767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F57817" w14:textId="018A5A61" w:rsidR="00DE395A" w:rsidRDefault="00DE395A" w:rsidP="003D6CAE">
        <w:pPr>
          <w:pStyle w:val="Footer"/>
          <w:ind w:left="-720"/>
        </w:pPr>
        <w:r w:rsidRPr="0067727B">
          <w:rPr>
            <w:rFonts w:ascii="Open Sans" w:hAnsi="Open Sans" w:cs="Open Sans"/>
          </w:rPr>
          <w:fldChar w:fldCharType="begin"/>
        </w:r>
        <w:r w:rsidRPr="0067727B">
          <w:rPr>
            <w:rFonts w:ascii="Open Sans" w:hAnsi="Open Sans" w:cs="Open Sans"/>
          </w:rPr>
          <w:instrText xml:space="preserve"> PAGE   \* MERGEFORMAT </w:instrText>
        </w:r>
        <w:r w:rsidRPr="0067727B">
          <w:rPr>
            <w:rFonts w:ascii="Open Sans" w:hAnsi="Open Sans" w:cs="Open Sans"/>
          </w:rPr>
          <w:fldChar w:fldCharType="separate"/>
        </w:r>
        <w:r w:rsidRPr="0067727B">
          <w:rPr>
            <w:rFonts w:ascii="Open Sans" w:hAnsi="Open Sans" w:cs="Open Sans"/>
            <w:noProof/>
          </w:rPr>
          <w:t>2</w:t>
        </w:r>
        <w:r w:rsidRPr="0067727B">
          <w:rPr>
            <w:rFonts w:ascii="Open Sans" w:hAnsi="Open Sans" w:cs="Open Sans"/>
            <w:noProof/>
          </w:rPr>
          <w:fldChar w:fldCharType="end"/>
        </w:r>
        <w:r w:rsidR="00E87512">
          <w:rPr>
            <w:noProof/>
          </w:rPr>
          <w:t xml:space="preserve">                                                                                                     </w:t>
        </w:r>
      </w:p>
    </w:sdtContent>
  </w:sdt>
  <w:p w14:paraId="3D67B558" w14:textId="7F7D73C3" w:rsidR="009633BD" w:rsidRDefault="00721ECE" w:rsidP="00330A88">
    <w:pPr>
      <w:pStyle w:val="Footer"/>
      <w:jc w:val="right"/>
    </w:pPr>
    <w:r w:rsidRPr="00E87512">
      <w:rPr>
        <w:noProof/>
      </w:rPr>
      <w:drawing>
        <wp:anchor distT="0" distB="0" distL="114300" distR="114300" simplePos="0" relativeHeight="251658242" behindDoc="0" locked="0" layoutInCell="1" allowOverlap="1" wp14:anchorId="74BE0A6B" wp14:editId="526883C8">
          <wp:simplePos x="0" y="0"/>
          <wp:positionH relativeFrom="margin">
            <wp:posOffset>4473526</wp:posOffset>
          </wp:positionH>
          <wp:positionV relativeFrom="paragraph">
            <wp:posOffset>126609</wp:posOffset>
          </wp:positionV>
          <wp:extent cx="2326446" cy="304382"/>
          <wp:effectExtent l="0" t="0" r="0" b="635"/>
          <wp:wrapNone/>
          <wp:docPr id="14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446" cy="3043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680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41340A0" wp14:editId="3E6D4DE7">
              <wp:simplePos x="0" y="0"/>
              <wp:positionH relativeFrom="page">
                <wp:posOffset>38431</wp:posOffset>
              </wp:positionH>
              <wp:positionV relativeFrom="paragraph">
                <wp:posOffset>490220</wp:posOffset>
              </wp:positionV>
              <wp:extent cx="7697972" cy="361507"/>
              <wp:effectExtent l="0" t="0" r="17780" b="1968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7972" cy="361507"/>
                      </a:xfrm>
                      <a:prstGeom prst="rect">
                        <a:avLst/>
                      </a:prstGeom>
                      <a:solidFill>
                        <a:srgbClr val="33006F"/>
                      </a:solidFill>
                      <a:ln>
                        <a:solidFill>
                          <a:srgbClr val="33006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30186E23">
            <v:rect id="Rectangle 4" style="position:absolute;margin-left:3.05pt;margin-top:38.6pt;width:606.15pt;height:28.4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lt="&quot;&quot;" o:spid="_x0000_s1026" fillcolor="#33006f" strokecolor="#33006f" strokeweight="1pt" w14:anchorId="48B7F6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7821C" w14:textId="77777777" w:rsidR="00AF1A7D" w:rsidRDefault="00AF1A7D" w:rsidP="008F3DF6">
      <w:pPr>
        <w:spacing w:after="0" w:line="240" w:lineRule="auto"/>
      </w:pPr>
      <w:r>
        <w:separator/>
      </w:r>
    </w:p>
  </w:footnote>
  <w:footnote w:type="continuationSeparator" w:id="0">
    <w:p w14:paraId="5DDAC489" w14:textId="77777777" w:rsidR="00AF1A7D" w:rsidRDefault="00AF1A7D" w:rsidP="008F3DF6">
      <w:pPr>
        <w:spacing w:after="0" w:line="240" w:lineRule="auto"/>
      </w:pPr>
      <w:r>
        <w:continuationSeparator/>
      </w:r>
    </w:p>
  </w:footnote>
  <w:footnote w:type="continuationNotice" w:id="1">
    <w:p w14:paraId="5E3B8423" w14:textId="77777777" w:rsidR="00AF1A7D" w:rsidRDefault="00AF1A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2B70" w14:textId="612FFBC1" w:rsidR="000A5CEF" w:rsidRDefault="000E01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D9FDA6" wp14:editId="3BCB187A">
              <wp:simplePos x="0" y="0"/>
              <wp:positionH relativeFrom="column">
                <wp:posOffset>-869950</wp:posOffset>
              </wp:positionH>
              <wp:positionV relativeFrom="paragraph">
                <wp:posOffset>-419100</wp:posOffset>
              </wp:positionV>
              <wp:extent cx="7689850" cy="838200"/>
              <wp:effectExtent l="0" t="0" r="6350" b="0"/>
              <wp:wrapNone/>
              <wp:docPr id="58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850" cy="838200"/>
                      </a:xfrm>
                      <a:prstGeom prst="rect">
                        <a:avLst/>
                      </a:prstGeom>
                      <a:solidFill>
                        <a:srgbClr val="917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 w14:anchorId="3C21C3D2">
            <v:rect id="Rectangle 58" style="position:absolute;margin-left:-68.5pt;margin-top:-33pt;width:605.5pt;height:6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#917b4c" stroked="f" strokeweight="1pt" w14:anchorId="1D18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5676"/>
    <w:multiLevelType w:val="hybridMultilevel"/>
    <w:tmpl w:val="6A8C1B62"/>
    <w:lvl w:ilvl="0" w:tplc="0409000F">
      <w:start w:val="1"/>
      <w:numFmt w:val="decimal"/>
      <w:lvlText w:val="%1."/>
      <w:lvlJc w:val="left"/>
      <w:pPr>
        <w:ind w:left="60" w:hanging="360"/>
      </w:p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1" w15:restartNumberingAfterBreak="0">
    <w:nsid w:val="15AB7CD9"/>
    <w:multiLevelType w:val="hybridMultilevel"/>
    <w:tmpl w:val="929CD75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775B04"/>
    <w:multiLevelType w:val="hybridMultilevel"/>
    <w:tmpl w:val="22F69D48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" w15:restartNumberingAfterBreak="0">
    <w:nsid w:val="40345696"/>
    <w:multiLevelType w:val="hybridMultilevel"/>
    <w:tmpl w:val="0142A826"/>
    <w:lvl w:ilvl="0" w:tplc="374020EE">
      <w:start w:val="1"/>
      <w:numFmt w:val="bullet"/>
      <w:lvlText w:val="&gt;"/>
      <w:lvlJc w:val="left"/>
      <w:pPr>
        <w:ind w:left="360" w:hanging="360"/>
      </w:pPr>
      <w:rPr>
        <w:rFonts w:ascii="Open Sans" w:hAnsi="Open San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B87680B"/>
    <w:multiLevelType w:val="hybridMultilevel"/>
    <w:tmpl w:val="929CD75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6913317">
    <w:abstractNumId w:val="3"/>
  </w:num>
  <w:num w:numId="2" w16cid:durableId="922681837">
    <w:abstractNumId w:val="0"/>
  </w:num>
  <w:num w:numId="3" w16cid:durableId="325597250">
    <w:abstractNumId w:val="4"/>
  </w:num>
  <w:num w:numId="4" w16cid:durableId="1901473352">
    <w:abstractNumId w:val="1"/>
  </w:num>
  <w:num w:numId="5" w16cid:durableId="109316195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277"/>
    <w:rsid w:val="00000BF6"/>
    <w:rsid w:val="000018FA"/>
    <w:rsid w:val="00001FBF"/>
    <w:rsid w:val="00006269"/>
    <w:rsid w:val="000077CA"/>
    <w:rsid w:val="00017C02"/>
    <w:rsid w:val="00022385"/>
    <w:rsid w:val="00023F6B"/>
    <w:rsid w:val="00030680"/>
    <w:rsid w:val="00030EBD"/>
    <w:rsid w:val="00043916"/>
    <w:rsid w:val="00045EE1"/>
    <w:rsid w:val="00046DB3"/>
    <w:rsid w:val="00047206"/>
    <w:rsid w:val="000509E1"/>
    <w:rsid w:val="0005383F"/>
    <w:rsid w:val="00056B75"/>
    <w:rsid w:val="0005703D"/>
    <w:rsid w:val="00061F4D"/>
    <w:rsid w:val="000700A2"/>
    <w:rsid w:val="00072828"/>
    <w:rsid w:val="000743C5"/>
    <w:rsid w:val="000749F9"/>
    <w:rsid w:val="00074AE3"/>
    <w:rsid w:val="00076D64"/>
    <w:rsid w:val="00081A04"/>
    <w:rsid w:val="0008330C"/>
    <w:rsid w:val="000836FE"/>
    <w:rsid w:val="00083A0A"/>
    <w:rsid w:val="00083BA3"/>
    <w:rsid w:val="000842D7"/>
    <w:rsid w:val="00087308"/>
    <w:rsid w:val="000931BD"/>
    <w:rsid w:val="000934B2"/>
    <w:rsid w:val="000A34CD"/>
    <w:rsid w:val="000A3F94"/>
    <w:rsid w:val="000A5CEF"/>
    <w:rsid w:val="000B42B4"/>
    <w:rsid w:val="000B42F6"/>
    <w:rsid w:val="000B4AE7"/>
    <w:rsid w:val="000B5D43"/>
    <w:rsid w:val="000B6837"/>
    <w:rsid w:val="000C06A1"/>
    <w:rsid w:val="000C15D5"/>
    <w:rsid w:val="000C27E4"/>
    <w:rsid w:val="000C2D43"/>
    <w:rsid w:val="000C44C4"/>
    <w:rsid w:val="000C4A32"/>
    <w:rsid w:val="000C4D60"/>
    <w:rsid w:val="000C7602"/>
    <w:rsid w:val="000D26A3"/>
    <w:rsid w:val="000D4FA9"/>
    <w:rsid w:val="000E0101"/>
    <w:rsid w:val="000E1787"/>
    <w:rsid w:val="000E70BC"/>
    <w:rsid w:val="000F30B0"/>
    <w:rsid w:val="000F4043"/>
    <w:rsid w:val="000F57B3"/>
    <w:rsid w:val="0010242C"/>
    <w:rsid w:val="001127B8"/>
    <w:rsid w:val="00112F50"/>
    <w:rsid w:val="0012117D"/>
    <w:rsid w:val="00121643"/>
    <w:rsid w:val="0012723B"/>
    <w:rsid w:val="00130FAC"/>
    <w:rsid w:val="00136688"/>
    <w:rsid w:val="00141F2E"/>
    <w:rsid w:val="00146100"/>
    <w:rsid w:val="00150DA0"/>
    <w:rsid w:val="001517B4"/>
    <w:rsid w:val="001526C2"/>
    <w:rsid w:val="001552F6"/>
    <w:rsid w:val="00155BA5"/>
    <w:rsid w:val="001627CB"/>
    <w:rsid w:val="001642BF"/>
    <w:rsid w:val="00167D32"/>
    <w:rsid w:val="00171219"/>
    <w:rsid w:val="00171BBB"/>
    <w:rsid w:val="00174B6C"/>
    <w:rsid w:val="00176D00"/>
    <w:rsid w:val="00182A8A"/>
    <w:rsid w:val="00185F76"/>
    <w:rsid w:val="00187A9F"/>
    <w:rsid w:val="00187FCD"/>
    <w:rsid w:val="00190E44"/>
    <w:rsid w:val="001954D4"/>
    <w:rsid w:val="001A201C"/>
    <w:rsid w:val="001A54D8"/>
    <w:rsid w:val="001B01AE"/>
    <w:rsid w:val="001B1CEE"/>
    <w:rsid w:val="001B51A4"/>
    <w:rsid w:val="001C3F1E"/>
    <w:rsid w:val="001C4395"/>
    <w:rsid w:val="001D25C3"/>
    <w:rsid w:val="001D758E"/>
    <w:rsid w:val="001E15E1"/>
    <w:rsid w:val="001E2ACD"/>
    <w:rsid w:val="001E7021"/>
    <w:rsid w:val="001F1C75"/>
    <w:rsid w:val="001F2B52"/>
    <w:rsid w:val="001F2BCA"/>
    <w:rsid w:val="001F38FC"/>
    <w:rsid w:val="001F7114"/>
    <w:rsid w:val="00204097"/>
    <w:rsid w:val="00210F84"/>
    <w:rsid w:val="0021176A"/>
    <w:rsid w:val="00211E01"/>
    <w:rsid w:val="00221C6D"/>
    <w:rsid w:val="00222188"/>
    <w:rsid w:val="00224B31"/>
    <w:rsid w:val="002318E3"/>
    <w:rsid w:val="002329B8"/>
    <w:rsid w:val="00235979"/>
    <w:rsid w:val="00243658"/>
    <w:rsid w:val="00243795"/>
    <w:rsid w:val="00246D47"/>
    <w:rsid w:val="0025665E"/>
    <w:rsid w:val="002572BB"/>
    <w:rsid w:val="0026741A"/>
    <w:rsid w:val="00280D94"/>
    <w:rsid w:val="002819E9"/>
    <w:rsid w:val="00282ACE"/>
    <w:rsid w:val="0028562A"/>
    <w:rsid w:val="002872D1"/>
    <w:rsid w:val="00287CB6"/>
    <w:rsid w:val="002964FC"/>
    <w:rsid w:val="002A18E4"/>
    <w:rsid w:val="002A6ED0"/>
    <w:rsid w:val="002A77D9"/>
    <w:rsid w:val="002B3FE2"/>
    <w:rsid w:val="002D1F56"/>
    <w:rsid w:val="002D403D"/>
    <w:rsid w:val="002D59D8"/>
    <w:rsid w:val="002E5647"/>
    <w:rsid w:val="002E74D2"/>
    <w:rsid w:val="002F0E24"/>
    <w:rsid w:val="002F1EC3"/>
    <w:rsid w:val="002F2DCC"/>
    <w:rsid w:val="002F3922"/>
    <w:rsid w:val="002F6B47"/>
    <w:rsid w:val="003034AA"/>
    <w:rsid w:val="00307BF1"/>
    <w:rsid w:val="003124CA"/>
    <w:rsid w:val="0031407D"/>
    <w:rsid w:val="00316FA2"/>
    <w:rsid w:val="00320386"/>
    <w:rsid w:val="00324D65"/>
    <w:rsid w:val="00330A88"/>
    <w:rsid w:val="0033156E"/>
    <w:rsid w:val="003320EB"/>
    <w:rsid w:val="00333E04"/>
    <w:rsid w:val="00335786"/>
    <w:rsid w:val="003378C9"/>
    <w:rsid w:val="00337A16"/>
    <w:rsid w:val="003445E3"/>
    <w:rsid w:val="00345A02"/>
    <w:rsid w:val="00356C61"/>
    <w:rsid w:val="00364C55"/>
    <w:rsid w:val="003655A3"/>
    <w:rsid w:val="0036671F"/>
    <w:rsid w:val="00366C76"/>
    <w:rsid w:val="00376EB9"/>
    <w:rsid w:val="00377460"/>
    <w:rsid w:val="003774F0"/>
    <w:rsid w:val="0038011D"/>
    <w:rsid w:val="0038059B"/>
    <w:rsid w:val="0038062A"/>
    <w:rsid w:val="003826CD"/>
    <w:rsid w:val="00387729"/>
    <w:rsid w:val="00394CCE"/>
    <w:rsid w:val="003A1646"/>
    <w:rsid w:val="003A3B1D"/>
    <w:rsid w:val="003B13C8"/>
    <w:rsid w:val="003B3258"/>
    <w:rsid w:val="003B6C51"/>
    <w:rsid w:val="003C16BC"/>
    <w:rsid w:val="003C4E19"/>
    <w:rsid w:val="003D205F"/>
    <w:rsid w:val="003D53BE"/>
    <w:rsid w:val="003D6CAE"/>
    <w:rsid w:val="003E4520"/>
    <w:rsid w:val="003E6759"/>
    <w:rsid w:val="003E696B"/>
    <w:rsid w:val="003E6B0D"/>
    <w:rsid w:val="003E6F97"/>
    <w:rsid w:val="003F38EB"/>
    <w:rsid w:val="003F5265"/>
    <w:rsid w:val="003F5F7E"/>
    <w:rsid w:val="003F760E"/>
    <w:rsid w:val="00400394"/>
    <w:rsid w:val="0040284E"/>
    <w:rsid w:val="0040542F"/>
    <w:rsid w:val="00412D84"/>
    <w:rsid w:val="004143AB"/>
    <w:rsid w:val="00415056"/>
    <w:rsid w:val="0042706A"/>
    <w:rsid w:val="0042735E"/>
    <w:rsid w:val="004273BF"/>
    <w:rsid w:val="00427A07"/>
    <w:rsid w:val="00431105"/>
    <w:rsid w:val="00434896"/>
    <w:rsid w:val="00436E2B"/>
    <w:rsid w:val="00440372"/>
    <w:rsid w:val="0044089D"/>
    <w:rsid w:val="0044397E"/>
    <w:rsid w:val="00443D4B"/>
    <w:rsid w:val="00446F40"/>
    <w:rsid w:val="004532FB"/>
    <w:rsid w:val="00454E67"/>
    <w:rsid w:val="004643AB"/>
    <w:rsid w:val="00465A95"/>
    <w:rsid w:val="004661DE"/>
    <w:rsid w:val="00472EDD"/>
    <w:rsid w:val="004763D6"/>
    <w:rsid w:val="00480DE3"/>
    <w:rsid w:val="00483C10"/>
    <w:rsid w:val="004841ED"/>
    <w:rsid w:val="00485F14"/>
    <w:rsid w:val="0049004E"/>
    <w:rsid w:val="0049189C"/>
    <w:rsid w:val="0049307E"/>
    <w:rsid w:val="00494721"/>
    <w:rsid w:val="004A1554"/>
    <w:rsid w:val="004A31E5"/>
    <w:rsid w:val="004A535A"/>
    <w:rsid w:val="004A7058"/>
    <w:rsid w:val="004B54E6"/>
    <w:rsid w:val="004B7B46"/>
    <w:rsid w:val="004C5854"/>
    <w:rsid w:val="004D0A6E"/>
    <w:rsid w:val="004D3258"/>
    <w:rsid w:val="004D524D"/>
    <w:rsid w:val="004E139A"/>
    <w:rsid w:val="004E695C"/>
    <w:rsid w:val="004E75D8"/>
    <w:rsid w:val="004F5EB8"/>
    <w:rsid w:val="004F6FA0"/>
    <w:rsid w:val="004F7A69"/>
    <w:rsid w:val="0050543D"/>
    <w:rsid w:val="005100AB"/>
    <w:rsid w:val="00521B0F"/>
    <w:rsid w:val="005220E3"/>
    <w:rsid w:val="005228C6"/>
    <w:rsid w:val="005246B4"/>
    <w:rsid w:val="005312D5"/>
    <w:rsid w:val="0053254F"/>
    <w:rsid w:val="00532D6A"/>
    <w:rsid w:val="005347DB"/>
    <w:rsid w:val="005372FF"/>
    <w:rsid w:val="005404A7"/>
    <w:rsid w:val="00542265"/>
    <w:rsid w:val="00544146"/>
    <w:rsid w:val="0055114F"/>
    <w:rsid w:val="005535FD"/>
    <w:rsid w:val="00553D06"/>
    <w:rsid w:val="00557234"/>
    <w:rsid w:val="00563151"/>
    <w:rsid w:val="00564221"/>
    <w:rsid w:val="005652D6"/>
    <w:rsid w:val="005703E9"/>
    <w:rsid w:val="00573719"/>
    <w:rsid w:val="0057768B"/>
    <w:rsid w:val="00581522"/>
    <w:rsid w:val="00582464"/>
    <w:rsid w:val="005857C5"/>
    <w:rsid w:val="005878E2"/>
    <w:rsid w:val="00590467"/>
    <w:rsid w:val="005938C3"/>
    <w:rsid w:val="005A382A"/>
    <w:rsid w:val="005A4002"/>
    <w:rsid w:val="005B051B"/>
    <w:rsid w:val="005B0B14"/>
    <w:rsid w:val="005B5167"/>
    <w:rsid w:val="005C7B4F"/>
    <w:rsid w:val="005D0B3F"/>
    <w:rsid w:val="005D3B26"/>
    <w:rsid w:val="005D4385"/>
    <w:rsid w:val="005D79F9"/>
    <w:rsid w:val="005E359D"/>
    <w:rsid w:val="005E3DF6"/>
    <w:rsid w:val="005F58A2"/>
    <w:rsid w:val="005F6275"/>
    <w:rsid w:val="005F7855"/>
    <w:rsid w:val="00602094"/>
    <w:rsid w:val="00611954"/>
    <w:rsid w:val="00614E78"/>
    <w:rsid w:val="00615F9E"/>
    <w:rsid w:val="00622061"/>
    <w:rsid w:val="006228C6"/>
    <w:rsid w:val="006273DE"/>
    <w:rsid w:val="0063004D"/>
    <w:rsid w:val="00631141"/>
    <w:rsid w:val="006325E5"/>
    <w:rsid w:val="00634355"/>
    <w:rsid w:val="00634BF1"/>
    <w:rsid w:val="00636A5D"/>
    <w:rsid w:val="00644383"/>
    <w:rsid w:val="006459A4"/>
    <w:rsid w:val="006479EA"/>
    <w:rsid w:val="00650CEA"/>
    <w:rsid w:val="00652A83"/>
    <w:rsid w:val="00653FBD"/>
    <w:rsid w:val="0065513F"/>
    <w:rsid w:val="006559E0"/>
    <w:rsid w:val="00657798"/>
    <w:rsid w:val="006632E8"/>
    <w:rsid w:val="00664E95"/>
    <w:rsid w:val="006704F5"/>
    <w:rsid w:val="0067053D"/>
    <w:rsid w:val="00677039"/>
    <w:rsid w:val="0067727B"/>
    <w:rsid w:val="00686531"/>
    <w:rsid w:val="0068718A"/>
    <w:rsid w:val="006953AB"/>
    <w:rsid w:val="00695539"/>
    <w:rsid w:val="0069575F"/>
    <w:rsid w:val="00697F21"/>
    <w:rsid w:val="006A01AD"/>
    <w:rsid w:val="006A5804"/>
    <w:rsid w:val="006B3D5F"/>
    <w:rsid w:val="006C3118"/>
    <w:rsid w:val="006C3D63"/>
    <w:rsid w:val="006C5BD7"/>
    <w:rsid w:val="006C7DA0"/>
    <w:rsid w:val="006D0699"/>
    <w:rsid w:val="006D198E"/>
    <w:rsid w:val="006E19C5"/>
    <w:rsid w:val="006E241C"/>
    <w:rsid w:val="006E7B84"/>
    <w:rsid w:val="006F2748"/>
    <w:rsid w:val="006F3435"/>
    <w:rsid w:val="00701D54"/>
    <w:rsid w:val="007038EF"/>
    <w:rsid w:val="00704EC4"/>
    <w:rsid w:val="007052A6"/>
    <w:rsid w:val="007055CD"/>
    <w:rsid w:val="00710B49"/>
    <w:rsid w:val="007111CD"/>
    <w:rsid w:val="007130E6"/>
    <w:rsid w:val="00713CE3"/>
    <w:rsid w:val="00714646"/>
    <w:rsid w:val="00716A62"/>
    <w:rsid w:val="00717CBE"/>
    <w:rsid w:val="0072116E"/>
    <w:rsid w:val="00721EAE"/>
    <w:rsid w:val="00721ECE"/>
    <w:rsid w:val="007238C7"/>
    <w:rsid w:val="00724EF1"/>
    <w:rsid w:val="007274CE"/>
    <w:rsid w:val="00741EFF"/>
    <w:rsid w:val="0074251B"/>
    <w:rsid w:val="00746E9A"/>
    <w:rsid w:val="00753C44"/>
    <w:rsid w:val="0075541F"/>
    <w:rsid w:val="00761F43"/>
    <w:rsid w:val="00762DF5"/>
    <w:rsid w:val="00765FD6"/>
    <w:rsid w:val="00773B94"/>
    <w:rsid w:val="00775CEA"/>
    <w:rsid w:val="00776935"/>
    <w:rsid w:val="007809CB"/>
    <w:rsid w:val="00783059"/>
    <w:rsid w:val="0079135A"/>
    <w:rsid w:val="00791F26"/>
    <w:rsid w:val="00792BEC"/>
    <w:rsid w:val="00797A9B"/>
    <w:rsid w:val="007A2B40"/>
    <w:rsid w:val="007A2DE9"/>
    <w:rsid w:val="007B407B"/>
    <w:rsid w:val="007C37E5"/>
    <w:rsid w:val="007C5588"/>
    <w:rsid w:val="007C7493"/>
    <w:rsid w:val="007D1160"/>
    <w:rsid w:val="007D2D22"/>
    <w:rsid w:val="007D40F3"/>
    <w:rsid w:val="007D49B4"/>
    <w:rsid w:val="007D7F3C"/>
    <w:rsid w:val="007E20C2"/>
    <w:rsid w:val="007E4AE4"/>
    <w:rsid w:val="007E5346"/>
    <w:rsid w:val="007E5BDA"/>
    <w:rsid w:val="007E6235"/>
    <w:rsid w:val="007E78FE"/>
    <w:rsid w:val="007F121A"/>
    <w:rsid w:val="007F6341"/>
    <w:rsid w:val="007F767E"/>
    <w:rsid w:val="00801229"/>
    <w:rsid w:val="008015A4"/>
    <w:rsid w:val="008039EE"/>
    <w:rsid w:val="008069DD"/>
    <w:rsid w:val="008205A2"/>
    <w:rsid w:val="0082541D"/>
    <w:rsid w:val="008356F0"/>
    <w:rsid w:val="00836DE5"/>
    <w:rsid w:val="00837F7F"/>
    <w:rsid w:val="00842325"/>
    <w:rsid w:val="008436E1"/>
    <w:rsid w:val="008460FE"/>
    <w:rsid w:val="0084667C"/>
    <w:rsid w:val="00847AEF"/>
    <w:rsid w:val="00853958"/>
    <w:rsid w:val="00857BF6"/>
    <w:rsid w:val="008604FB"/>
    <w:rsid w:val="00861375"/>
    <w:rsid w:val="0086441A"/>
    <w:rsid w:val="00864951"/>
    <w:rsid w:val="00866A28"/>
    <w:rsid w:val="008714E0"/>
    <w:rsid w:val="008738C7"/>
    <w:rsid w:val="00875D39"/>
    <w:rsid w:val="00875F00"/>
    <w:rsid w:val="008764C6"/>
    <w:rsid w:val="00876690"/>
    <w:rsid w:val="0087750D"/>
    <w:rsid w:val="0087760E"/>
    <w:rsid w:val="008910AE"/>
    <w:rsid w:val="008911BA"/>
    <w:rsid w:val="00893A00"/>
    <w:rsid w:val="00897600"/>
    <w:rsid w:val="008A4E4F"/>
    <w:rsid w:val="008A5B54"/>
    <w:rsid w:val="008C1BCA"/>
    <w:rsid w:val="008C345B"/>
    <w:rsid w:val="008C6AD7"/>
    <w:rsid w:val="008D2344"/>
    <w:rsid w:val="008D3624"/>
    <w:rsid w:val="008D7DEE"/>
    <w:rsid w:val="008E0851"/>
    <w:rsid w:val="008E090D"/>
    <w:rsid w:val="008F1ECE"/>
    <w:rsid w:val="008F3DF6"/>
    <w:rsid w:val="008F4EAE"/>
    <w:rsid w:val="00900ADD"/>
    <w:rsid w:val="00901F38"/>
    <w:rsid w:val="009063F0"/>
    <w:rsid w:val="00911A9A"/>
    <w:rsid w:val="00916DD5"/>
    <w:rsid w:val="0092030C"/>
    <w:rsid w:val="00923F4A"/>
    <w:rsid w:val="00925DDA"/>
    <w:rsid w:val="00926A93"/>
    <w:rsid w:val="00932A9B"/>
    <w:rsid w:val="00934B10"/>
    <w:rsid w:val="00937BB1"/>
    <w:rsid w:val="00941F7D"/>
    <w:rsid w:val="00942B6B"/>
    <w:rsid w:val="0094476B"/>
    <w:rsid w:val="00953EFF"/>
    <w:rsid w:val="00954E06"/>
    <w:rsid w:val="009568B3"/>
    <w:rsid w:val="00957AE6"/>
    <w:rsid w:val="009633BD"/>
    <w:rsid w:val="00963A32"/>
    <w:rsid w:val="0098242A"/>
    <w:rsid w:val="009861AC"/>
    <w:rsid w:val="0099088C"/>
    <w:rsid w:val="00990E3D"/>
    <w:rsid w:val="009A0C0B"/>
    <w:rsid w:val="009A143F"/>
    <w:rsid w:val="009B4F48"/>
    <w:rsid w:val="009B594E"/>
    <w:rsid w:val="009C0C64"/>
    <w:rsid w:val="009C6BD9"/>
    <w:rsid w:val="009D598B"/>
    <w:rsid w:val="009D7380"/>
    <w:rsid w:val="009D7680"/>
    <w:rsid w:val="009D7AD2"/>
    <w:rsid w:val="009E1F05"/>
    <w:rsid w:val="009E3474"/>
    <w:rsid w:val="009E3A07"/>
    <w:rsid w:val="009E4070"/>
    <w:rsid w:val="009E4B67"/>
    <w:rsid w:val="009F68C5"/>
    <w:rsid w:val="00A02811"/>
    <w:rsid w:val="00A0337B"/>
    <w:rsid w:val="00A11160"/>
    <w:rsid w:val="00A1223C"/>
    <w:rsid w:val="00A133A4"/>
    <w:rsid w:val="00A13D31"/>
    <w:rsid w:val="00A13D43"/>
    <w:rsid w:val="00A14A3F"/>
    <w:rsid w:val="00A235C8"/>
    <w:rsid w:val="00A24815"/>
    <w:rsid w:val="00A26E10"/>
    <w:rsid w:val="00A2793E"/>
    <w:rsid w:val="00A27A04"/>
    <w:rsid w:val="00A32CE7"/>
    <w:rsid w:val="00A3742A"/>
    <w:rsid w:val="00A44BCF"/>
    <w:rsid w:val="00A466E0"/>
    <w:rsid w:val="00A46B1F"/>
    <w:rsid w:val="00A47C90"/>
    <w:rsid w:val="00A50CFF"/>
    <w:rsid w:val="00A5125B"/>
    <w:rsid w:val="00A539F0"/>
    <w:rsid w:val="00A64414"/>
    <w:rsid w:val="00A65D62"/>
    <w:rsid w:val="00A70647"/>
    <w:rsid w:val="00A73B22"/>
    <w:rsid w:val="00A764AF"/>
    <w:rsid w:val="00A77A0F"/>
    <w:rsid w:val="00A84244"/>
    <w:rsid w:val="00A90C69"/>
    <w:rsid w:val="00A9342F"/>
    <w:rsid w:val="00A93E0A"/>
    <w:rsid w:val="00A9604F"/>
    <w:rsid w:val="00A9691E"/>
    <w:rsid w:val="00AA4D6E"/>
    <w:rsid w:val="00AA51CB"/>
    <w:rsid w:val="00AA5C5F"/>
    <w:rsid w:val="00AA61F4"/>
    <w:rsid w:val="00AA6DE6"/>
    <w:rsid w:val="00AB2277"/>
    <w:rsid w:val="00AB4187"/>
    <w:rsid w:val="00AB46B0"/>
    <w:rsid w:val="00AB61AC"/>
    <w:rsid w:val="00AC2565"/>
    <w:rsid w:val="00AC2CE0"/>
    <w:rsid w:val="00AC2F53"/>
    <w:rsid w:val="00AD01CA"/>
    <w:rsid w:val="00AD2416"/>
    <w:rsid w:val="00AD595F"/>
    <w:rsid w:val="00AD6B1D"/>
    <w:rsid w:val="00AD74F0"/>
    <w:rsid w:val="00AE0DBD"/>
    <w:rsid w:val="00AE6586"/>
    <w:rsid w:val="00AF0CC8"/>
    <w:rsid w:val="00AF0F49"/>
    <w:rsid w:val="00AF1A7D"/>
    <w:rsid w:val="00AF6E9C"/>
    <w:rsid w:val="00B025E0"/>
    <w:rsid w:val="00B03F79"/>
    <w:rsid w:val="00B172F3"/>
    <w:rsid w:val="00B20F2F"/>
    <w:rsid w:val="00B22FDC"/>
    <w:rsid w:val="00B24D5D"/>
    <w:rsid w:val="00B2536E"/>
    <w:rsid w:val="00B2587E"/>
    <w:rsid w:val="00B25D78"/>
    <w:rsid w:val="00B26D6D"/>
    <w:rsid w:val="00B3430F"/>
    <w:rsid w:val="00B40F53"/>
    <w:rsid w:val="00B4150B"/>
    <w:rsid w:val="00B446E8"/>
    <w:rsid w:val="00B4541A"/>
    <w:rsid w:val="00B45D18"/>
    <w:rsid w:val="00B57D4A"/>
    <w:rsid w:val="00B63AA0"/>
    <w:rsid w:val="00B64076"/>
    <w:rsid w:val="00B657C2"/>
    <w:rsid w:val="00B7199A"/>
    <w:rsid w:val="00B7363D"/>
    <w:rsid w:val="00B7588C"/>
    <w:rsid w:val="00B801D1"/>
    <w:rsid w:val="00B816A6"/>
    <w:rsid w:val="00B82EE2"/>
    <w:rsid w:val="00B85ACE"/>
    <w:rsid w:val="00B972AD"/>
    <w:rsid w:val="00BA19AE"/>
    <w:rsid w:val="00BA2693"/>
    <w:rsid w:val="00BA278D"/>
    <w:rsid w:val="00BA76B2"/>
    <w:rsid w:val="00BA7E81"/>
    <w:rsid w:val="00BB2AA9"/>
    <w:rsid w:val="00BB3A27"/>
    <w:rsid w:val="00BB7054"/>
    <w:rsid w:val="00BC4ABB"/>
    <w:rsid w:val="00BD37D0"/>
    <w:rsid w:val="00BE0BB8"/>
    <w:rsid w:val="00BE1D78"/>
    <w:rsid w:val="00BE47FB"/>
    <w:rsid w:val="00BE7794"/>
    <w:rsid w:val="00BF2DA5"/>
    <w:rsid w:val="00BF31E4"/>
    <w:rsid w:val="00BF5B08"/>
    <w:rsid w:val="00BF6820"/>
    <w:rsid w:val="00C01084"/>
    <w:rsid w:val="00C01796"/>
    <w:rsid w:val="00C023C3"/>
    <w:rsid w:val="00C037B2"/>
    <w:rsid w:val="00C1260D"/>
    <w:rsid w:val="00C13447"/>
    <w:rsid w:val="00C15965"/>
    <w:rsid w:val="00C202C6"/>
    <w:rsid w:val="00C20B70"/>
    <w:rsid w:val="00C218DF"/>
    <w:rsid w:val="00C21932"/>
    <w:rsid w:val="00C2347A"/>
    <w:rsid w:val="00C2625F"/>
    <w:rsid w:val="00C2657B"/>
    <w:rsid w:val="00C265ED"/>
    <w:rsid w:val="00C26C97"/>
    <w:rsid w:val="00C27091"/>
    <w:rsid w:val="00C33A4A"/>
    <w:rsid w:val="00C364DC"/>
    <w:rsid w:val="00C37E35"/>
    <w:rsid w:val="00C40E19"/>
    <w:rsid w:val="00C423AE"/>
    <w:rsid w:val="00C549B8"/>
    <w:rsid w:val="00C631AC"/>
    <w:rsid w:val="00C66254"/>
    <w:rsid w:val="00C67FF6"/>
    <w:rsid w:val="00C7130C"/>
    <w:rsid w:val="00C73CFB"/>
    <w:rsid w:val="00C7558D"/>
    <w:rsid w:val="00C9180F"/>
    <w:rsid w:val="00CA1CAD"/>
    <w:rsid w:val="00CB631D"/>
    <w:rsid w:val="00CC02EE"/>
    <w:rsid w:val="00CC0A5C"/>
    <w:rsid w:val="00CD058C"/>
    <w:rsid w:val="00CD3E05"/>
    <w:rsid w:val="00CD5D58"/>
    <w:rsid w:val="00CD7ADD"/>
    <w:rsid w:val="00CE31D5"/>
    <w:rsid w:val="00CE4BD0"/>
    <w:rsid w:val="00CF26E3"/>
    <w:rsid w:val="00D000E7"/>
    <w:rsid w:val="00D00E6F"/>
    <w:rsid w:val="00D017A4"/>
    <w:rsid w:val="00D02793"/>
    <w:rsid w:val="00D03C07"/>
    <w:rsid w:val="00D04346"/>
    <w:rsid w:val="00D055E1"/>
    <w:rsid w:val="00D147E8"/>
    <w:rsid w:val="00D1487D"/>
    <w:rsid w:val="00D16E7D"/>
    <w:rsid w:val="00D25FE2"/>
    <w:rsid w:val="00D278C4"/>
    <w:rsid w:val="00D323F4"/>
    <w:rsid w:val="00D41E68"/>
    <w:rsid w:val="00D525F8"/>
    <w:rsid w:val="00D54AE8"/>
    <w:rsid w:val="00D55A89"/>
    <w:rsid w:val="00D621F7"/>
    <w:rsid w:val="00D638F0"/>
    <w:rsid w:val="00D66F64"/>
    <w:rsid w:val="00D776CE"/>
    <w:rsid w:val="00D85C5E"/>
    <w:rsid w:val="00D87B45"/>
    <w:rsid w:val="00D94B1F"/>
    <w:rsid w:val="00D9558E"/>
    <w:rsid w:val="00DA16B4"/>
    <w:rsid w:val="00DA3155"/>
    <w:rsid w:val="00DB03E8"/>
    <w:rsid w:val="00DB24FC"/>
    <w:rsid w:val="00DB305E"/>
    <w:rsid w:val="00DB4B25"/>
    <w:rsid w:val="00DC1D20"/>
    <w:rsid w:val="00DC2F2E"/>
    <w:rsid w:val="00DC59B3"/>
    <w:rsid w:val="00DD45FE"/>
    <w:rsid w:val="00DD5EE6"/>
    <w:rsid w:val="00DD66BD"/>
    <w:rsid w:val="00DD7764"/>
    <w:rsid w:val="00DE395A"/>
    <w:rsid w:val="00DE5D9F"/>
    <w:rsid w:val="00DF6EA4"/>
    <w:rsid w:val="00E07985"/>
    <w:rsid w:val="00E10DE2"/>
    <w:rsid w:val="00E15CB7"/>
    <w:rsid w:val="00E2096E"/>
    <w:rsid w:val="00E23934"/>
    <w:rsid w:val="00E239A7"/>
    <w:rsid w:val="00E25F42"/>
    <w:rsid w:val="00E37B56"/>
    <w:rsid w:val="00E40B52"/>
    <w:rsid w:val="00E44B89"/>
    <w:rsid w:val="00E46A36"/>
    <w:rsid w:val="00E543AB"/>
    <w:rsid w:val="00E60405"/>
    <w:rsid w:val="00E61DDF"/>
    <w:rsid w:val="00E66786"/>
    <w:rsid w:val="00E67BAD"/>
    <w:rsid w:val="00E67FC3"/>
    <w:rsid w:val="00E7429D"/>
    <w:rsid w:val="00E7607F"/>
    <w:rsid w:val="00E854B3"/>
    <w:rsid w:val="00E86C04"/>
    <w:rsid w:val="00E86CD9"/>
    <w:rsid w:val="00E87512"/>
    <w:rsid w:val="00E90232"/>
    <w:rsid w:val="00EA0A1B"/>
    <w:rsid w:val="00EB07BB"/>
    <w:rsid w:val="00EB49B6"/>
    <w:rsid w:val="00EB6152"/>
    <w:rsid w:val="00ED03A7"/>
    <w:rsid w:val="00ED3EDB"/>
    <w:rsid w:val="00ED710F"/>
    <w:rsid w:val="00ED7D57"/>
    <w:rsid w:val="00EE1101"/>
    <w:rsid w:val="00EE2C3B"/>
    <w:rsid w:val="00EE2F02"/>
    <w:rsid w:val="00EF08D4"/>
    <w:rsid w:val="00EF114E"/>
    <w:rsid w:val="00EF40BC"/>
    <w:rsid w:val="00F01BE9"/>
    <w:rsid w:val="00F04361"/>
    <w:rsid w:val="00F13CDA"/>
    <w:rsid w:val="00F14096"/>
    <w:rsid w:val="00F14C6A"/>
    <w:rsid w:val="00F1579C"/>
    <w:rsid w:val="00F200EA"/>
    <w:rsid w:val="00F21663"/>
    <w:rsid w:val="00F25703"/>
    <w:rsid w:val="00F2794A"/>
    <w:rsid w:val="00F32DCA"/>
    <w:rsid w:val="00F35477"/>
    <w:rsid w:val="00F423FC"/>
    <w:rsid w:val="00F4280F"/>
    <w:rsid w:val="00F4283D"/>
    <w:rsid w:val="00F42ED5"/>
    <w:rsid w:val="00F47FD7"/>
    <w:rsid w:val="00F51D9F"/>
    <w:rsid w:val="00F5541D"/>
    <w:rsid w:val="00F56AAF"/>
    <w:rsid w:val="00F62FCD"/>
    <w:rsid w:val="00F63007"/>
    <w:rsid w:val="00F66D22"/>
    <w:rsid w:val="00F72C2F"/>
    <w:rsid w:val="00F73478"/>
    <w:rsid w:val="00F744AF"/>
    <w:rsid w:val="00F75449"/>
    <w:rsid w:val="00F76C82"/>
    <w:rsid w:val="00F83CAD"/>
    <w:rsid w:val="00F86747"/>
    <w:rsid w:val="00F876E3"/>
    <w:rsid w:val="00FA26FC"/>
    <w:rsid w:val="00FA51D1"/>
    <w:rsid w:val="00FA73BB"/>
    <w:rsid w:val="00FA74C5"/>
    <w:rsid w:val="00FB1DCF"/>
    <w:rsid w:val="00FB253D"/>
    <w:rsid w:val="00FB5ED5"/>
    <w:rsid w:val="00FB634F"/>
    <w:rsid w:val="00FB6B8F"/>
    <w:rsid w:val="00FC0DCA"/>
    <w:rsid w:val="00FC279B"/>
    <w:rsid w:val="00FC7131"/>
    <w:rsid w:val="00FD03A0"/>
    <w:rsid w:val="00FD28D1"/>
    <w:rsid w:val="00FD68FF"/>
    <w:rsid w:val="00FD7804"/>
    <w:rsid w:val="00FE0651"/>
    <w:rsid w:val="00FE2921"/>
    <w:rsid w:val="00FF3D18"/>
    <w:rsid w:val="00FF5E26"/>
    <w:rsid w:val="00FF6F76"/>
    <w:rsid w:val="0103A38E"/>
    <w:rsid w:val="0F810A6E"/>
    <w:rsid w:val="2DA7720A"/>
    <w:rsid w:val="31B61CA4"/>
    <w:rsid w:val="4723DA64"/>
    <w:rsid w:val="4814E90E"/>
    <w:rsid w:val="55E2F968"/>
    <w:rsid w:val="6D71B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4F0A9D"/>
  <w15:chartTrackingRefBased/>
  <w15:docId w15:val="{720E8511-6E28-4C25-BC31-974D124CC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346"/>
  </w:style>
  <w:style w:type="paragraph" w:styleId="Heading1">
    <w:name w:val="heading 1"/>
    <w:basedOn w:val="Normal"/>
    <w:next w:val="Normal"/>
    <w:link w:val="Heading1Char"/>
    <w:uiPriority w:val="9"/>
    <w:qFormat/>
    <w:rsid w:val="00EE2F02"/>
    <w:pPr>
      <w:keepNext/>
      <w:keepLines/>
      <w:spacing w:before="240" w:after="0"/>
      <w:outlineLvl w:val="0"/>
    </w:pPr>
    <w:rPr>
      <w:rFonts w:ascii="Open Sans" w:eastAsiaTheme="majorEastAsia" w:hAnsi="Open Sans" w:cstheme="majorBidi"/>
      <w:b/>
      <w:color w:val="4B2E83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1643"/>
    <w:pPr>
      <w:keepNext/>
      <w:keepLines/>
      <w:spacing w:before="40" w:after="0"/>
      <w:outlineLvl w:val="1"/>
    </w:pPr>
    <w:rPr>
      <w:rFonts w:ascii="Open Sans" w:eastAsiaTheme="majorEastAsia" w:hAnsi="Open Sans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DF6"/>
  </w:style>
  <w:style w:type="paragraph" w:styleId="Footer">
    <w:name w:val="footer"/>
    <w:basedOn w:val="Normal"/>
    <w:link w:val="FooterChar"/>
    <w:uiPriority w:val="99"/>
    <w:unhideWhenUsed/>
    <w:rsid w:val="008F3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DF6"/>
  </w:style>
  <w:style w:type="paragraph" w:styleId="NoSpacing">
    <w:name w:val="No Spacing"/>
    <w:uiPriority w:val="1"/>
    <w:qFormat/>
    <w:rsid w:val="00330A88"/>
    <w:pPr>
      <w:spacing w:after="0" w:line="240" w:lineRule="auto"/>
    </w:pPr>
    <w:rPr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0842D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C6BD9"/>
    <w:pPr>
      <w:spacing w:after="0" w:line="240" w:lineRule="auto"/>
      <w:contextualSpacing/>
    </w:pPr>
    <w:rPr>
      <w:rFonts w:ascii="Open Sans" w:eastAsiaTheme="majorEastAsia" w:hAnsi="Open Sans" w:cstheme="majorBidi"/>
      <w:b/>
      <w:color w:val="4B2E83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BD9"/>
    <w:rPr>
      <w:rFonts w:ascii="Open Sans" w:eastAsiaTheme="majorEastAsia" w:hAnsi="Open Sans" w:cstheme="majorBidi"/>
      <w:b/>
      <w:color w:val="4B2E83"/>
      <w:spacing w:val="-10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F02"/>
    <w:pPr>
      <w:numPr>
        <w:ilvl w:val="1"/>
      </w:numPr>
    </w:pPr>
    <w:rPr>
      <w:rFonts w:ascii="Open Sans" w:eastAsiaTheme="minorEastAsia" w:hAnsi="Open Sans"/>
      <w:b/>
      <w:color w:val="4B2E83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E2F02"/>
    <w:rPr>
      <w:rFonts w:ascii="Open Sans" w:eastAsiaTheme="minorEastAsia" w:hAnsi="Open Sans"/>
      <w:b/>
      <w:color w:val="4B2E83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E2F02"/>
    <w:rPr>
      <w:rFonts w:ascii="Open Sans" w:eastAsiaTheme="majorEastAsia" w:hAnsi="Open Sans" w:cstheme="majorBidi"/>
      <w:b/>
      <w:color w:val="4B2E83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1643"/>
    <w:rPr>
      <w:rFonts w:ascii="Open Sans" w:eastAsiaTheme="majorEastAsia" w:hAnsi="Open Sans" w:cstheme="majorBidi"/>
      <w:b/>
      <w:color w:val="000000" w:themeColor="text1"/>
      <w:sz w:val="28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D5D"/>
    <w:rPr>
      <w:b/>
      <w:bCs/>
      <w:sz w:val="20"/>
      <w:szCs w:val="20"/>
    </w:rPr>
  </w:style>
  <w:style w:type="character" w:styleId="SmartLink">
    <w:name w:val="Smart Link"/>
    <w:basedOn w:val="DefaultParagraphFont"/>
    <w:uiPriority w:val="99"/>
    <w:semiHidden/>
    <w:unhideWhenUsed/>
    <w:rsid w:val="000743C5"/>
    <w:rPr>
      <w:color w:val="0000FF"/>
      <w:u w:val="single"/>
      <w:shd w:val="clear" w:color="auto" w:fill="F3F2F1"/>
    </w:rPr>
  </w:style>
  <w:style w:type="paragraph" w:styleId="Revision">
    <w:name w:val="Revision"/>
    <w:hidden/>
    <w:uiPriority w:val="99"/>
    <w:semiHidden/>
    <w:rsid w:val="007913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3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3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tmp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9.tmp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tmp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0" Type="http://schemas.openxmlformats.org/officeDocument/2006/relationships/image" Target="media/image8.tmp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tmp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tmp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tmp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735687E5B3455F8F3D264C4534E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43EAA-642D-49E3-914F-13169803B7F7}"/>
      </w:docPartPr>
      <w:docPartBody>
        <w:p w:rsidR="000A6B65" w:rsidRDefault="00AD2416" w:rsidP="00AD2416">
          <w:pPr>
            <w:pStyle w:val="4D735687E5B3455F8F3D264C4534E600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AFF8D3FEA7C141989DD551CA9CAFD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26F52-9FF3-47DC-80F1-55AB79F1FA22}"/>
      </w:docPartPr>
      <w:docPartBody>
        <w:p w:rsidR="000A6B65" w:rsidRDefault="00AD2416" w:rsidP="00AD2416">
          <w:pPr>
            <w:pStyle w:val="AFF8D3FEA7C141989DD551CA9CAFDAE9"/>
          </w:pPr>
          <w:r>
            <w:rPr>
              <w:color w:val="FFFFFF" w:themeColor="background1"/>
              <w:sz w:val="32"/>
              <w:szCs w:val="32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16"/>
    <w:rsid w:val="00014F8F"/>
    <w:rsid w:val="00053C79"/>
    <w:rsid w:val="0006257C"/>
    <w:rsid w:val="000A6B65"/>
    <w:rsid w:val="002450EE"/>
    <w:rsid w:val="00392CAC"/>
    <w:rsid w:val="003B4FE8"/>
    <w:rsid w:val="003C72BA"/>
    <w:rsid w:val="004546B9"/>
    <w:rsid w:val="00580D8D"/>
    <w:rsid w:val="006C4686"/>
    <w:rsid w:val="006C6128"/>
    <w:rsid w:val="007242FD"/>
    <w:rsid w:val="007D2837"/>
    <w:rsid w:val="009018B5"/>
    <w:rsid w:val="00980275"/>
    <w:rsid w:val="00990031"/>
    <w:rsid w:val="00A515CF"/>
    <w:rsid w:val="00AD2416"/>
    <w:rsid w:val="00C114EE"/>
    <w:rsid w:val="00C20E01"/>
    <w:rsid w:val="00CA0AC8"/>
    <w:rsid w:val="00D60E5A"/>
    <w:rsid w:val="00DB6736"/>
    <w:rsid w:val="00D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735687E5B3455F8F3D264C4534E600">
    <w:name w:val="4D735687E5B3455F8F3D264C4534E600"/>
    <w:rsid w:val="00AD2416"/>
  </w:style>
  <w:style w:type="paragraph" w:customStyle="1" w:styleId="AFF8D3FEA7C141989DD551CA9CAFDAE9">
    <w:name w:val="AFF8D3FEA7C141989DD551CA9CAFDAE9"/>
    <w:rsid w:val="00AD24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- UWFT" ma:contentTypeID="0x010100227780E44AB828419613A26648B5BFF900447A67803E449A419537A24D539592AA" ma:contentTypeVersion="43" ma:contentTypeDescription="Created to test content type hub publishing. of content type and columns. - JCS 202109" ma:contentTypeScope="" ma:versionID="7409c140ef8346b26d997c06c583565a">
  <xsd:schema xmlns:xsd="http://www.w3.org/2001/XMLSchema" xmlns:xs="http://www.w3.org/2001/XMLSchema" xmlns:p="http://schemas.microsoft.com/office/2006/metadata/properties" xmlns:ns2="d2612fef-625f-4cae-93a5-06f379ac60bf" xmlns:ns3="ab06a5aa-8e31-4bdb-9b13-38c58a92ec8a" xmlns:ns4="833b4e90-6e8b-4e43-8eff-1446600422c7" targetNamespace="http://schemas.microsoft.com/office/2006/metadata/properties" ma:root="true" ma:fieldsID="9d09035e0b8089862c754c32265f67b4" ns2:_="" ns3:_="" ns4:_="">
    <xsd:import namespace="d2612fef-625f-4cae-93a5-06f379ac60bf"/>
    <xsd:import namespace="ab06a5aa-8e31-4bdb-9b13-38c58a92ec8a"/>
    <xsd:import namespace="833b4e90-6e8b-4e43-8eff-1446600422c7"/>
    <xsd:element name="properties">
      <xsd:complexType>
        <xsd:sequence>
          <xsd:element name="documentManagement">
            <xsd:complexType>
              <xsd:all>
                <xsd:element ref="ns2:DocTypeLookup" minOccurs="0"/>
                <xsd:element ref="ns3:Team_x0020_Owning_x0020_-_x0020_UWFT" minOccurs="0"/>
                <xsd:element ref="ns3:Doc_x0020_Status_x0020_-_x0020_UWFT" minOccurs="0"/>
                <xsd:element ref="ns3:Doc_x0020_Source_x0020_-_x0020_UWFT" minOccurs="0"/>
                <xsd:element ref="ns3:Doc_x0020_WD_x0020_Stage_x0020_-_x0020_UWFT" minOccurs="0"/>
                <xsd:element ref="ns2:Doc_x0020_Contact_x0020__x002d__x0020_UWFT" minOccurs="0"/>
                <xsd:element ref="ns4:User_x0020_created_x0020_metadata" minOccurs="0"/>
                <xsd:element ref="ns2:LoadedtoPUSite_x003f_" minOccurs="0"/>
                <xsd:element ref="ns3:e0554abe769746e69c042ffe99e604b4" minOccurs="0"/>
                <xsd:element ref="ns3:f1d40a61100d4fd78c055bcbbc959a60" minOccurs="0"/>
                <xsd:element ref="ns3:TaxCatchAll" minOccurs="0"/>
                <xsd:element ref="ns4:_dlc_DocId" minOccurs="0"/>
                <xsd:element ref="ns4:_dlc_DocIdUrl" minOccurs="0"/>
                <xsd:element ref="ns4:_dlc_DocIdPersistId" minOccurs="0"/>
                <xsd:element ref="ns4:c1c28741c3ce488a89a9527edba98201" minOccurs="0"/>
                <xsd:element ref="ns4:Status_x0020_of_x0020_Document" minOccurs="0"/>
                <xsd:element ref="ns4:h9d20ee9cd914b71a0d5343b7a0aee19" minOccurs="0"/>
                <xsd:element ref="ns4:WS_x0020_Owning" minOccurs="0"/>
                <xsd:element ref="ns3:h8618d58416d42168e7ab0429ee6aab7" minOccurs="0"/>
                <xsd:element ref="ns4:Stage" minOccurs="0"/>
                <xsd:element ref="ns4:d81b5cf1e51943db95f66400bc834c31" minOccurs="0"/>
                <xsd:element ref="ns4:Audiences" minOccurs="0"/>
                <xsd:element ref="ns4:Import_x0020_ID_x0020_-_x0020_UWFT" minOccurs="0"/>
                <xsd:element ref="ns2:MediaServiceSearchProperties" minOccurs="0"/>
                <xsd:element ref="ns3:TaxCatchAllLabel" minOccurs="0"/>
                <xsd:element ref="ns2:DocTypeLookup_x003a_Title" minOccurs="0"/>
                <xsd:element ref="ns2:DocTypeLookup_x003a_Retention_x0020_Period" minOccurs="0"/>
                <xsd:element ref="ns2:DocTypeLookup_x003a_Disposi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12fef-625f-4cae-93a5-06f379ac60bf" elementFormDefault="qualified">
    <xsd:import namespace="http://schemas.microsoft.com/office/2006/documentManagement/types"/>
    <xsd:import namespace="http://schemas.microsoft.com/office/infopath/2007/PartnerControls"/>
    <xsd:element name="DocTypeLookup" ma:index="1" nillable="true" ma:displayName="DocTypeLookup" ma:list="{f7c178f6-5670-4afe-b7d7-8ca7ad898df9}" ma:internalName="DocTypeLookup" ma:showField="DocType">
      <xsd:simpleType>
        <xsd:restriction base="dms:Lookup"/>
      </xsd:simpleType>
    </xsd:element>
    <xsd:element name="Doc_x0020_Contact_x0020__x002d__x0020_UWFT" ma:index="8" nillable="true" ma:displayName="Doc Contact - UWFT" ma:list="UserInfo" ma:SharePointGroup="0" ma:internalName="Doc_x0020_Contact_x0020__x002d__x0020_UWF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oadedtoPUSite_x003f_" ma:index="10" nillable="true" ma:displayName="Loaded to PU Site?" ma:format="Dropdown" ma:hidden="true" ma:internalName="LoadedtoPUSite_x003f_" ma:readOnly="fals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TypeLookup_x003a_Title" ma:index="39" nillable="true" ma:displayName="DocTypeLookup:Title" ma:list="{f7c178f6-5670-4afe-b7d7-8ca7ad898df9}" ma:internalName="DocTypeLookup_x003a_Title" ma:readOnly="true" ma:showField="Title" ma:web="833b4e90-6e8b-4e43-8eff-1446600422c7">
      <xsd:simpleType>
        <xsd:restriction base="dms:Lookup"/>
      </xsd:simpleType>
    </xsd:element>
    <xsd:element name="DocTypeLookup_x003a_Retention_x0020_Period" ma:index="40" nillable="true" ma:displayName="DocType:Retention Period" ma:list="{f7c178f6-5670-4afe-b7d7-8ca7ad898df9}" ma:internalName="DocTypeLookup_x003a_Retention_x0020_Period" ma:readOnly="true" ma:showField="field_3" ma:web="833b4e90-6e8b-4e43-8eff-1446600422c7">
      <xsd:simpleType>
        <xsd:restriction base="dms:Lookup"/>
      </xsd:simpleType>
    </xsd:element>
    <xsd:element name="DocTypeLookup_x003a_Disposition" ma:index="41" nillable="true" ma:displayName="DocType:Disposition" ma:list="{f7c178f6-5670-4afe-b7d7-8ca7ad898df9}" ma:internalName="DocTypeLookup_x003a_Disposition" ma:readOnly="true" ma:showField="field_4" ma:web="833b4e90-6e8b-4e43-8eff-1446600422c7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6a5aa-8e31-4bdb-9b13-38c58a92ec8a" elementFormDefault="qualified">
    <xsd:import namespace="http://schemas.microsoft.com/office/2006/documentManagement/types"/>
    <xsd:import namespace="http://schemas.microsoft.com/office/infopath/2007/PartnerControls"/>
    <xsd:element name="Team_x0020_Owning_x0020_-_x0020_UWFT" ma:index="2" nillable="true" ma:displayName="Team Owning - UWFT" ma:default="TBD Team Owning" ma:format="Dropdown" ma:indexed="true" ma:internalName="Team_x0020_Owning_x0020__x002d__x0020_UWFT">
      <xsd:simpleType>
        <xsd:restriction base="dms:Choice">
          <xsd:enumeration value="Admin/Ops"/>
          <xsd:enumeration value="EPMO"/>
          <xsd:enumeration value="Executive Comms"/>
          <xsd:enumeration value="FNC-Design"/>
          <xsd:enumeration value="FNC-Op Model"/>
          <xsd:enumeration value="FNC-WAAR"/>
          <xsd:enumeration value="FRP"/>
          <xsd:enumeration value="FTT"/>
          <xsd:enumeration value="ISC"/>
          <xsd:enumeration value="ITES"/>
          <xsd:enumeration value="OCM"/>
          <xsd:enumeration value="RA"/>
          <xsd:enumeration value="Testing"/>
          <xsd:enumeration value="UWM"/>
          <xsd:enumeration value="NA"/>
          <xsd:enumeration value="TBD Team Owning"/>
        </xsd:restriction>
      </xsd:simpleType>
    </xsd:element>
    <xsd:element name="Doc_x0020_Status_x0020_-_x0020_UWFT" ma:index="5" nillable="true" ma:displayName="Doc Status - UWFT" ma:default="1 - In Draft" ma:format="Dropdown" ma:indexed="true" ma:internalName="Doc_x0020_Status_x0020__x002d__x0020_UWFT">
      <xsd:simpleType>
        <xsd:restriction base="dms:Choice">
          <xsd:enumeration value="1 - In Draft"/>
          <xsd:enumeration value="2 - Review-Ready"/>
          <xsd:enumeration value="3 - Approved"/>
          <xsd:enumeration value="4 - Archive-Ready"/>
          <xsd:enumeration value="5 - Delete-Ready"/>
          <xsd:enumeration value="NA"/>
        </xsd:restriction>
      </xsd:simpleType>
    </xsd:element>
    <xsd:element name="Doc_x0020_Source_x0020_-_x0020_UWFT" ma:index="6" nillable="true" ma:displayName="Doc Source - UWFT" ma:description="Enter the Document ID location of the source document for this PDF or copy." ma:format="Hyperlink" ma:hidden="true" ma:internalName="Doc_x0020_Source_x0020__x002d__x0020_UWFT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_x0020_WD_x0020_Stage_x0020_-_x0020_UWFT" ma:index="7" nillable="true" ma:displayName="Doc WD Stage - UWFT" ma:default="Test" ma:description="The document is primarily relevant to this Workday Implementation Phase Stage." ma:format="Dropdown" ma:internalName="Doc_x0020_WD_x0020_Stage_x0020__x002d__x0020_UWFT">
      <xsd:simpleType>
        <xsd:restriction base="dms:Choice">
          <xsd:enumeration value="Plan"/>
          <xsd:enumeration value="Architect"/>
          <xsd:enumeration value="Configure &amp; Prototype"/>
          <xsd:enumeration value="Test"/>
          <xsd:enumeration value="Deploy"/>
          <xsd:enumeration value="Support"/>
        </xsd:restriction>
      </xsd:simpleType>
    </xsd:element>
    <xsd:element name="e0554abe769746e69c042ffe99e604b4" ma:index="12" nillable="true" ma:taxonomy="true" ma:internalName="e0554abe769746e69c042ffe99e604b4" ma:taxonomyFieldName="Topic_x0020__x002d__x0020_UWFT" ma:displayName="Topic - UWFT" ma:indexed="true" ma:default="583;#TBD Effort|ac059e7d-4f3a-4f3a-aae6-1959af6dadf3" ma:fieldId="{e0554abe-7697-46e6-9c04-2ffe99e604b4}" ma:sspId="e20148b9-20a4-48a0-acba-ba52d68a37a3" ma:termSetId="18162e21-2e8e-4e7d-b607-bd476926ea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d40a61100d4fd78c055bcbbc959a60" ma:index="14" nillable="true" ma:taxonomy="true" ma:internalName="f1d40a61100d4fd78c055bcbbc959a60" ma:taxonomyFieldName="Process_x0020_Areas_x0020__x002d__x0020_UWFT" ma:displayName="Process Areas - UWFT" ma:indexed="true" ma:default="465;#_NA Not Applicable|da71a9cd-6e60-49f6-8dde-ddeb91baa0aa" ma:fieldId="{f1d40a61-100d-4fd7-8c05-5bcbbc959a60}" ma:sspId="e20148b9-20a4-48a0-acba-ba52d68a37a3" ma:termSetId="d20942c6-9752-44ca-ad80-07377ccec4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6ec8e4db-fe25-4836-9331-fee16aa7b85f}" ma:internalName="TaxCatchAll" ma:showField="CatchAllData" ma:web="833b4e90-6e8b-4e43-8eff-144660042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8618d58416d42168e7ab0429ee6aab7" ma:index="29" nillable="true" ma:taxonomy="true" ma:internalName="h8618d58416d42168e7ab0429ee6aab7" ma:taxonomyFieldName="Doc_x0020_Type_x0020__x002d__x0020_UWFT" ma:displayName="Doc Type - UWFT" ma:indexed="true" ma:default="598;#Organizing/Monitoring Work in Progress|c40c95eb-337c-4daa-8d2e-8e12d1a00b16" ma:fieldId="{18618d58-416d-4216-8e7a-b0429ee6aab7}" ma:sspId="e20148b9-20a4-48a0-acba-ba52d68a37a3" ma:termSetId="0216d0b4-d982-45f2-a7f5-ef6fdd379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7" nillable="true" ma:displayName="Taxonomy Catch All Column1" ma:hidden="true" ma:list="{6ec8e4db-fe25-4836-9331-fee16aa7b85f}" ma:internalName="TaxCatchAllLabel" ma:readOnly="true" ma:showField="CatchAllDataLabel" ma:web="833b4e90-6e8b-4e43-8eff-144660042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4e90-6e8b-4e43-8eff-1446600422c7" elementFormDefault="qualified">
    <xsd:import namespace="http://schemas.microsoft.com/office/2006/documentManagement/types"/>
    <xsd:import namespace="http://schemas.microsoft.com/office/infopath/2007/PartnerControls"/>
    <xsd:element name="User_x0020_created_x0020_metadata" ma:index="9" nillable="true" ma:displayName="User tags" ma:description="Users can create metadata that is useful to you.  JCL 1/15" ma:indexed="true" ma:internalName="User_x0020_created_x0020_metadata">
      <xsd:simpleType>
        <xsd:restriction base="dms:Text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1c28741c3ce488a89a9527edba98201" ma:index="23" nillable="true" ma:taxonomy="true" ma:internalName="c1c28741c3ce488a89a9527edba98201" ma:taxonomyFieldName="Deliverables" ma:displayName="Deliverables" ma:indexed="true" ma:default="583;#TBD Effort|ac059e7d-4f3a-4f3a-aae6-1959af6dadf3" ma:fieldId="{c1c28741-c3ce-488a-89a9-527edba98201}" ma:sspId="e20148b9-20a4-48a0-acba-ba52d68a37a3" ma:termSetId="18162e21-2e8e-4e7d-b607-bd476926ea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tatus_x0020_of_x0020_Document" ma:index="25" nillable="true" ma:displayName="Status of Document" ma:default="NA" ma:format="Dropdown" ma:hidden="true" ma:internalName="Status_x0020_of_x0020_Document">
      <xsd:simpleType>
        <xsd:restriction base="dms:Choice">
          <xsd:enumeration value="NA"/>
          <xsd:enumeration value="Inactive"/>
          <xsd:enumeration value="In Process"/>
          <xsd:enumeration value="Drafted"/>
          <xsd:enumeration value="In Review"/>
          <xsd:enumeration value="Approved"/>
          <xsd:enumeration value="Final"/>
        </xsd:restriction>
      </xsd:simpleType>
    </xsd:element>
    <xsd:element name="h9d20ee9cd914b71a0d5343b7a0aee19" ma:index="26" nillable="true" ma:taxonomy="true" ma:internalName="h9d20ee9cd914b71a0d5343b7a0aee19" ma:taxonomyFieldName="Type_x0020_of_x0020_Document" ma:displayName="Type of Document" ma:indexed="true" ma:default="" ma:fieldId="{19d20ee9-cd91-4b71-a0d5-343b7a0aee19}" ma:sspId="e20148b9-20a4-48a0-acba-ba52d68a37a3" ma:termSetId="0216d0b4-d982-45f2-a7f5-ef6fdd379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S_x0020_Owning" ma:index="28" nillable="true" ma:displayName="WS Owning" ma:description="Created in test for &quot;Workstream Owning&quot; values available 20200622" ma:format="Dropdown" ma:hidden="true" ma:internalName="WS_x0020_Owning">
      <xsd:simpleType>
        <xsd:restriction base="dms:Choice">
          <xsd:enumeration value="NA"/>
          <xsd:enumeration value="Admin Ops"/>
          <xsd:enumeration value="BP Design"/>
          <xsd:enumeration value="Executive Communications"/>
          <xsd:enumeration value="ITT - IT Transformation"/>
          <xsd:enumeration value="Operating Model"/>
          <xsd:enumeration value="PM - Project Management"/>
          <xsd:enumeration value="OCM - Organizational Change Management"/>
          <xsd:enumeration value="WAAR - Workday Application Alignment and Reporting"/>
        </xsd:restriction>
      </xsd:simpleType>
    </xsd:element>
    <xsd:element name="Stage" ma:index="30" nillable="true" ma:displayName="Stage" ma:default="Test" ma:description="Implementation Phase Stages beginning 1/1/2020" ma:hidden="true" ma:internalName="Stag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lan"/>
                    <xsd:enumeration value="Architect"/>
                    <xsd:enumeration value="Configure and Prototype"/>
                    <xsd:enumeration value="Test"/>
                    <xsd:enumeration value="Deploy"/>
                    <xsd:enumeration value="Support"/>
                    <xsd:enumeration value="Design Phase"/>
                    <xsd:enumeration value="Readiness Phase"/>
                  </xsd:restriction>
                </xsd:simpleType>
              </xsd:element>
            </xsd:sequence>
          </xsd:extension>
        </xsd:complexContent>
      </xsd:complexType>
    </xsd:element>
    <xsd:element name="d81b5cf1e51943db95f66400bc834c31" ma:index="31" nillable="true" ma:taxonomy="true" ma:internalName="d81b5cf1e51943db95f66400bc834c31" ma:taxonomyFieldName="Process_x0020_Areas" ma:displayName="Process Areas" ma:readOnly="false" ma:default="" ma:fieldId="{d81b5cf1-e519-43db-95f6-6400bc834c31}" ma:sspId="e20148b9-20a4-48a0-acba-ba52d68a37a3" ma:termSetId="d20942c6-9752-44ca-ad80-07377ccec4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diences" ma:index="33" nillable="true" ma:displayName="Audiences" ma:default="UWFT Internal" ma:description="Audiences for UWFT at Implementation Phase, 1/1/2020" ma:hidden="true" ma:internalName="Audience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WFT Internal"/>
                    <xsd:enumeration value="All Governance"/>
                    <xsd:enumeration value="All Working Groups"/>
                    <xsd:enumeration value="All Advisories"/>
                    <xsd:enumeration value="All Audiences"/>
                    <xsd:enumeration value="Collaboration Model"/>
                    <xsd:enumeration value="Program Advisory Team"/>
                    <xsd:enumeration value="Sponsor Team"/>
                    <xsd:enumeration value="Program Leadership"/>
                    <xsd:enumeration value="Budget Committee"/>
                    <xsd:enumeration value="Op Model Working Group"/>
                    <xsd:enumeration value="Process Transformation Teams"/>
                    <xsd:enumeration value="FDM Working Group"/>
                    <xsd:enumeration value="Workday Ops Committee"/>
                    <xsd:enumeration value="Change Champions"/>
                    <xsd:enumeration value="UW Medicine Advisory"/>
                    <xsd:enumeration value="Board of Deans / Chancellors"/>
                    <xsd:enumeration value="Accounting Advisory"/>
                    <xsd:enumeration value="Change Network Documents"/>
                  </xsd:restriction>
                </xsd:simpleType>
              </xsd:element>
            </xsd:sequence>
          </xsd:extension>
        </xsd:complexContent>
      </xsd:complexType>
    </xsd:element>
    <xsd:element name="Import_x0020_ID_x0020_-_x0020_UWFT" ma:index="34" nillable="true" ma:displayName="Import ID - UWFT" ma:hidden="true" ma:internalName="Import_x0020_ID_x0020__x002d__x0020_UWFT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8618d58416d42168e7ab0429ee6aab7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Organizing/Monitoring Work in Progress</TermName>
          <TermId xmlns="http://schemas.microsoft.com/office/infopath/2007/PartnerControls">c40c95eb-337c-4daa-8d2e-8e12d1a00b16</TermId>
        </TermInfo>
      </Terms>
    </h8618d58416d42168e7ab0429ee6aab7>
    <Audiences xmlns="833b4e90-6e8b-4e43-8eff-1446600422c7">
      <Value>UWFT Internal</Value>
    </Audiences>
    <Stage xmlns="833b4e90-6e8b-4e43-8eff-1446600422c7">
      <Value>Test</Value>
    </Stage>
    <User_x0020_created_x0020_metadata xmlns="833b4e90-6e8b-4e43-8eff-1446600422c7" xsi:nil="true"/>
    <c1c28741c3ce488a89a9527edba98201 xmlns="833b4e90-6e8b-4e43-8eff-1446600422c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TBD Effort</TermName>
          <TermId xmlns="http://schemas.microsoft.com/office/infopath/2007/PartnerControls">ac059e7d-4f3a-4f3a-aae6-1959af6dadf3</TermId>
        </TermInfo>
      </Terms>
    </c1c28741c3ce488a89a9527edba98201>
    <LoadedtoPUSite_x003f_ xmlns="d2612fef-625f-4cae-93a5-06f379ac60bf" xsi:nil="true"/>
    <e0554abe769746e69c042ffe99e604b4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FNC Effort</TermName>
          <TermId xmlns="http://schemas.microsoft.com/office/infopath/2007/PartnerControls">1b19122e-bbe1-4645-b2e5-8cba55d205c6</TermId>
        </TermInfo>
      </Terms>
    </e0554abe769746e69c042ffe99e604b4>
    <Import_x0020_ID_x0020_-_x0020_UWFT xmlns="833b4e90-6e8b-4e43-8eff-1446600422c7" xsi:nil="true"/>
    <TaxCatchAll xmlns="ab06a5aa-8e31-4bdb-9b13-38c58a92ec8a">
      <Value>598</Value>
      <Value>583</Value>
      <Value>533</Value>
      <Value>465</Value>
    </TaxCatchAll>
    <Doc_x0020_WD_x0020_Stage_x0020_-_x0020_UWFT xmlns="ab06a5aa-8e31-4bdb-9b13-38c58a92ec8a">Test</Doc_x0020_WD_x0020_Stage_x0020_-_x0020_UWFT>
    <WS_x0020_Owning xmlns="833b4e90-6e8b-4e43-8eff-1446600422c7" xsi:nil="true"/>
    <Doc_x0020_Source_x0020_-_x0020_UWFT xmlns="ab06a5aa-8e31-4bdb-9b13-38c58a92ec8a">
      <Url xsi:nil="true"/>
      <Description xsi:nil="true"/>
    </Doc_x0020_Source_x0020_-_x0020_UWFT>
    <Team_x0020_Owning_x0020_-_x0020_UWFT xmlns="ab06a5aa-8e31-4bdb-9b13-38c58a92ec8a">FNC-Design</Team_x0020_Owning_x0020_-_x0020_UWFT>
    <d81b5cf1e51943db95f66400bc834c31 xmlns="833b4e90-6e8b-4e43-8eff-1446600422c7">
      <Terms xmlns="http://schemas.microsoft.com/office/infopath/2007/PartnerControls"/>
    </d81b5cf1e51943db95f66400bc834c31>
    <Doc_x0020_Status_x0020_-_x0020_UWFT xmlns="ab06a5aa-8e31-4bdb-9b13-38c58a92ec8a">1 - In Draft</Doc_x0020_Status_x0020_-_x0020_UWFT>
    <f1d40a61100d4fd78c055bcbbc959a60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_NA Not Applicable</TermName>
          <TermId xmlns="http://schemas.microsoft.com/office/infopath/2007/PartnerControls">da71a9cd-6e60-49f6-8dde-ddeb91baa0aa</TermId>
        </TermInfo>
      </Terms>
    </f1d40a61100d4fd78c055bcbbc959a60>
    <Status_x0020_of_x0020_Document xmlns="833b4e90-6e8b-4e43-8eff-1446600422c7">NA</Status_x0020_of_x0020_Document>
    <h9d20ee9cd914b71a0d5343b7a0aee19 xmlns="833b4e90-6e8b-4e43-8eff-1446600422c7">
      <Terms xmlns="http://schemas.microsoft.com/office/infopath/2007/PartnerControls"/>
    </h9d20ee9cd914b71a0d5343b7a0aee19>
    <_dlc_DocId xmlns="833b4e90-6e8b-4e43-8eff-1446600422c7">UWFT-261797007-41747</_dlc_DocId>
    <_dlc_DocIdUrl xmlns="833b4e90-6e8b-4e43-8eff-1446600422c7">
      <Url>https://uwnetid.sharepoint.com/sites/UWFTTeam/_layouts/15/DocIdRedir.aspx?ID=UWFT-261797007-41747</Url>
      <Description>UWFT-261797007-41747</Description>
    </_dlc_DocIdUrl>
    <Doc_x0020_Contact_x0020__x002d__x0020_UWFT xmlns="d2612fef-625f-4cae-93a5-06f379ac60bf">
      <UserInfo>
        <DisplayName/>
        <AccountId xsi:nil="true"/>
        <AccountType/>
      </UserInfo>
    </Doc_x0020_Contact_x0020__x002d__x0020_UWFT>
    <DocTypeLookup xmlns="d2612fef-625f-4cae-93a5-06f379ac60bf">126</DocTypeLookup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haredContentType xmlns="Microsoft.SharePoint.Taxonomy.ContentTypeSync" SourceId="e20148b9-20a4-48a0-acba-ba52d68a37a3" ContentTypeId="0x010100227780E44AB828419613A26648B5BFF9" PreviousValue="false" LastSyncTimeStamp="2022-02-22T07:07:44.697Z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2D6160-9EF3-4681-BB81-C2D015BE11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12fef-625f-4cae-93a5-06f379ac60bf"/>
    <ds:schemaRef ds:uri="ab06a5aa-8e31-4bdb-9b13-38c58a92ec8a"/>
    <ds:schemaRef ds:uri="833b4e90-6e8b-4e43-8eff-144660042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307B26-AE03-4243-BB67-0D54E230C050}">
  <ds:schemaRefs>
    <ds:schemaRef ds:uri="http://schemas.microsoft.com/office/2006/metadata/properties"/>
    <ds:schemaRef ds:uri="http://schemas.microsoft.com/office/infopath/2007/PartnerControls"/>
    <ds:schemaRef ds:uri="ab06a5aa-8e31-4bdb-9b13-38c58a92ec8a"/>
    <ds:schemaRef ds:uri="833b4e90-6e8b-4e43-8eff-1446600422c7"/>
    <ds:schemaRef ds:uri="d2612fef-625f-4cae-93a5-06f379ac60bf"/>
  </ds:schemaRefs>
</ds:datastoreItem>
</file>

<file path=customXml/itemProps3.xml><?xml version="1.0" encoding="utf-8"?>
<ds:datastoreItem xmlns:ds="http://schemas.openxmlformats.org/officeDocument/2006/customXml" ds:itemID="{D5C2EC2F-126D-4BA0-8334-7D2D6563F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83723C-E0F5-47C1-B3D3-C6206BDE3A3E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8172B42-3610-4A86-956A-B8AD52239B32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2403B145-38D7-4AF4-AA9D-FF95CFDAD3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WORKDAY ASSET MAINTENANCE – APPROVALS - QUICK REFERENCE GUIDE (QRG)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AA2R Oasis Data Conversion to Workday QUICK REFERENCE GUIDE (QRG)</dc:title>
  <dc:subject>Reference guide on how legacy assets will be converted to Workday</dc:subject>
  <dc:creator>Bhavana Asthana</dc:creator>
  <cp:keywords/>
  <dc:description/>
  <cp:lastModifiedBy>Mary Friedmar</cp:lastModifiedBy>
  <cp:revision>56</cp:revision>
  <dcterms:created xsi:type="dcterms:W3CDTF">2023-04-03T21:01:00Z</dcterms:created>
  <dcterms:modified xsi:type="dcterms:W3CDTF">2023-06-21T23:13:00Z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2022-06-08T05:00:16Z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9342376f-368e-42c6-ab1e-d5e40da6bcda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0x010100227780E44AB828419613A26648B5BFF900447A67803E449A419537A24D539592AA</vt:lpwstr>
  </property>
  <property fmtid="{D5CDD505-2E9C-101B-9397-08002B2CF9AE}" pid="10" name="MediaServiceImageTags">
    <vt:lpwstr/>
  </property>
  <property fmtid="{D5CDD505-2E9C-101B-9397-08002B2CF9AE}" pid="11" name="Deliverables">
    <vt:lpwstr>583;#TBD Effort|ac059e7d-4f3a-4f3a-aae6-1959af6dadf3</vt:lpwstr>
  </property>
  <property fmtid="{D5CDD505-2E9C-101B-9397-08002B2CF9AE}" pid="12" name="Doc Type - UWFT">
    <vt:lpwstr>598;#Organizing/Monitoring Work in Progress|c40c95eb-337c-4daa-8d2e-8e12d1a00b16</vt:lpwstr>
  </property>
  <property fmtid="{D5CDD505-2E9C-101B-9397-08002B2CF9AE}" pid="13" name="Process Areas - UWFT">
    <vt:lpwstr>465;#_NA Not Applicable|da71a9cd-6e60-49f6-8dde-ddeb91baa0aa</vt:lpwstr>
  </property>
  <property fmtid="{D5CDD505-2E9C-101B-9397-08002B2CF9AE}" pid="14" name="Topic - UWFT">
    <vt:lpwstr>533</vt:lpwstr>
  </property>
  <property fmtid="{D5CDD505-2E9C-101B-9397-08002B2CF9AE}" pid="15" name="_dlc_DocIdItemGuid">
    <vt:lpwstr>4cf373d0-478d-4eba-b08f-af0aa5aa2abd</vt:lpwstr>
  </property>
  <property fmtid="{D5CDD505-2E9C-101B-9397-08002B2CF9AE}" pid="16" name="lcf76f155ced4ddcb4097134ff3c332f">
    <vt:lpwstr/>
  </property>
  <property fmtid="{D5CDD505-2E9C-101B-9397-08002B2CF9AE}" pid="17" name="jfa7385944014aa794a01674ea6d4a75">
    <vt:lpwstr/>
  </property>
  <property fmtid="{D5CDD505-2E9C-101B-9397-08002B2CF9AE}" pid="18" name="Process Areas">
    <vt:lpwstr/>
  </property>
  <property fmtid="{D5CDD505-2E9C-101B-9397-08002B2CF9AE}" pid="19" name="Type of Document">
    <vt:lpwstr/>
  </property>
  <property fmtid="{D5CDD505-2E9C-101B-9397-08002B2CF9AE}" pid="20" name="m20dcd23bfb146678cfadc0f8b530117">
    <vt:lpwstr/>
  </property>
  <property fmtid="{D5CDD505-2E9C-101B-9397-08002B2CF9AE}" pid="21" name="Process_x0020_Areas_x0020_L2">
    <vt:lpwstr/>
  </property>
  <property fmtid="{D5CDD505-2E9C-101B-9397-08002B2CF9AE}" pid="22" name="OCM_x0020_PIllars">
    <vt:lpwstr/>
  </property>
  <property fmtid="{D5CDD505-2E9C-101B-9397-08002B2CF9AE}" pid="23" name="cfda4c2e6eaa4b919c52782db5a3950d">
    <vt:lpwstr/>
  </property>
  <property fmtid="{D5CDD505-2E9C-101B-9397-08002B2CF9AE}" pid="24" name="IT_x0020_Pillars">
    <vt:lpwstr/>
  </property>
  <property fmtid="{D5CDD505-2E9C-101B-9397-08002B2CF9AE}" pid="25" name="Process Areas L2">
    <vt:lpwstr/>
  </property>
  <property fmtid="{D5CDD505-2E9C-101B-9397-08002B2CF9AE}" pid="26" name="OCM PIllars">
    <vt:lpwstr/>
  </property>
  <property fmtid="{D5CDD505-2E9C-101B-9397-08002B2CF9AE}" pid="27" name="IT Pillars">
    <vt:lpwstr/>
  </property>
  <property fmtid="{D5CDD505-2E9C-101B-9397-08002B2CF9AE}" pid="28" name="_docset_NoMedatataSyncRequired">
    <vt:lpwstr>False</vt:lpwstr>
  </property>
  <property fmtid="{D5CDD505-2E9C-101B-9397-08002B2CF9AE}" pid="29" name="_ExtendedDescription">
    <vt:lpwstr/>
  </property>
</Properties>
</file>