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DD">
        <w:rPr>
          <w:rFonts w:ascii="Cambria" w:hAnsi="Cambria"/>
          <w:b/>
          <w:i/>
          <w:sz w:val="32"/>
          <w:szCs w:val="32"/>
        </w:rPr>
        <w:t xml:space="preserve">Award, Prize or Research Subject Payments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to </w:t>
      </w:r>
      <w:r w:rsidR="0098401B">
        <w:rPr>
          <w:rFonts w:ascii="Cambria" w:hAnsi="Cambria"/>
          <w:b/>
          <w:i/>
          <w:sz w:val="32"/>
          <w:szCs w:val="32"/>
        </w:rPr>
        <w:t xml:space="preserve">a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Foreign </w:t>
      </w:r>
      <w:r w:rsidR="0098401B">
        <w:rPr>
          <w:rFonts w:ascii="Cambria" w:hAnsi="Cambria"/>
          <w:b/>
          <w:i/>
          <w:sz w:val="32"/>
          <w:szCs w:val="32"/>
        </w:rPr>
        <w:t>National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Name: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Pr="00822DAE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Title of Activity: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Date</w:t>
      </w:r>
      <w:r w:rsidR="00AB55D6" w:rsidRPr="00822DAE">
        <w:rPr>
          <w:rFonts w:asciiTheme="minorHAnsi" w:hAnsiTheme="minorHAnsi"/>
          <w:b/>
          <w:sz w:val="22"/>
          <w:szCs w:val="22"/>
        </w:rPr>
        <w:t>(s)</w:t>
      </w:r>
      <w:r w:rsidRPr="00822DAE">
        <w:rPr>
          <w:rFonts w:asciiTheme="minorHAnsi" w:hAnsiTheme="minorHAnsi"/>
          <w:b/>
          <w:sz w:val="22"/>
          <w:szCs w:val="22"/>
        </w:rPr>
        <w:t xml:space="preserve"> of Activity: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822DAE" w:rsidRDefault="00AB55D6" w:rsidP="00CF0F4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03DD" w:rsidRDefault="00E9045B" w:rsidP="00CF0F4F">
      <w:pPr>
        <w:rPr>
          <w:rFonts w:asciiTheme="minorHAnsi" w:hAnsiTheme="minorHAnsi"/>
          <w:b/>
          <w:sz w:val="22"/>
          <w:szCs w:val="22"/>
          <w:u w:val="single"/>
        </w:rPr>
      </w:pPr>
      <w:r w:rsidRPr="00822DAE">
        <w:rPr>
          <w:rFonts w:asciiTheme="minorHAnsi" w:hAnsiTheme="minorHAnsi"/>
          <w:b/>
          <w:sz w:val="22"/>
          <w:szCs w:val="22"/>
          <w:u w:val="single"/>
        </w:rPr>
        <w:t>Pre-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paym</w:t>
      </w:r>
      <w:r w:rsidR="00725530">
        <w:rPr>
          <w:rFonts w:asciiTheme="minorHAnsi" w:hAnsiTheme="minorHAnsi"/>
          <w:b/>
          <w:sz w:val="22"/>
          <w:szCs w:val="22"/>
          <w:u w:val="single"/>
        </w:rPr>
        <w:t>e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nt</w:t>
      </w:r>
      <w:r w:rsidRPr="00822DAE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E9045B" w:rsidRDefault="00E203DD" w:rsidP="00CF0F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Comprehensive planning is not needed for this type of payment.  Tax treaty exemptions will not apply.  Federal withholding tax </w:t>
      </w:r>
      <w:proofErr w:type="gramStart"/>
      <w:r>
        <w:rPr>
          <w:rFonts w:asciiTheme="minorHAnsi" w:hAnsiTheme="minorHAnsi"/>
          <w:sz w:val="22"/>
          <w:szCs w:val="22"/>
        </w:rPr>
        <w:t>will be withheld</w:t>
      </w:r>
      <w:proofErr w:type="gramEnd"/>
      <w:r>
        <w:rPr>
          <w:rFonts w:asciiTheme="minorHAnsi" w:hAnsiTheme="minorHAnsi"/>
          <w:sz w:val="22"/>
          <w:szCs w:val="22"/>
        </w:rPr>
        <w:t xml:space="preserve"> at the rate of 30% from all of these types of payments.</w:t>
      </w:r>
    </w:p>
    <w:p w:rsidR="00421310" w:rsidRDefault="00421310" w:rsidP="00CF0F4F">
      <w:pPr>
        <w:rPr>
          <w:rFonts w:asciiTheme="minorHAnsi" w:hAnsiTheme="minorHAnsi"/>
          <w:sz w:val="22"/>
          <w:szCs w:val="22"/>
        </w:rPr>
      </w:pPr>
    </w:p>
    <w:p w:rsidR="00421310" w:rsidRPr="00421310" w:rsidRDefault="00421310" w:rsidP="0042131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</w:t>
      </w:r>
      <w:r w:rsidRPr="0042131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complete the following:</w:t>
      </w:r>
    </w:p>
    <w:p w:rsidR="00421310" w:rsidRDefault="00421310" w:rsidP="00421310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Fill out Payment to Individual (P2I) in Ariba</w:t>
      </w:r>
    </w:p>
    <w:p w:rsidR="00421310" w:rsidRPr="00DC2C5C" w:rsidRDefault="00421310" w:rsidP="00421310">
      <w:pPr>
        <w:numPr>
          <w:ilvl w:val="1"/>
          <w:numId w:val="8"/>
        </w:numPr>
        <w:spacing w:beforeLines="120" w:before="288" w:afterLines="120" w:after="288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</w:p>
    <w:p w:rsidR="00DC2C5C" w:rsidRPr="00DC2C5C" w:rsidRDefault="00DC2C5C" w:rsidP="00DC2C5C">
      <w:pPr>
        <w:spacing w:beforeLines="120" w:before="288" w:afterLines="120" w:after="288"/>
        <w:rPr>
          <w:rFonts w:asciiTheme="minorHAnsi" w:hAnsiTheme="minorHAnsi"/>
          <w:b/>
          <w:color w:val="000000" w:themeColor="text1"/>
          <w:sz w:val="28"/>
          <w:szCs w:val="22"/>
        </w:rPr>
      </w:pPr>
      <w:r w:rsidRPr="00DC2C5C">
        <w:rPr>
          <w:rStyle w:val="Hyperlink"/>
          <w:rFonts w:asciiTheme="minorHAnsi" w:hAnsiTheme="minorHAnsi"/>
          <w:b/>
          <w:color w:val="000000" w:themeColor="text1"/>
          <w:sz w:val="28"/>
          <w:szCs w:val="22"/>
          <w:u w:val="none"/>
        </w:rPr>
        <w:t xml:space="preserve">Required Documentation in </w:t>
      </w:r>
      <w:proofErr w:type="spellStart"/>
      <w:r w:rsidRPr="00DC2C5C">
        <w:rPr>
          <w:rStyle w:val="Hyperlink"/>
          <w:rFonts w:asciiTheme="minorHAnsi" w:hAnsiTheme="minorHAnsi"/>
          <w:b/>
          <w:color w:val="000000" w:themeColor="text1"/>
          <w:sz w:val="28"/>
          <w:szCs w:val="22"/>
          <w:u w:val="none"/>
        </w:rPr>
        <w:t>Docusign</w:t>
      </w:r>
      <w:proofErr w:type="spellEnd"/>
    </w:p>
    <w:p w:rsidR="00E9045B" w:rsidRDefault="00DC2C5C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Department </w:t>
      </w:r>
      <w:bookmarkStart w:id="0" w:name="_GoBack"/>
      <w:bookmarkEnd w:id="0"/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submits in </w:t>
      </w:r>
      <w:proofErr w:type="spellStart"/>
      <w:r w:rsidR="0044498E"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 (do not attach sensitive documents in Ariba)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</w:p>
    <w:p w:rsidR="00F83AD1" w:rsidRPr="00822DAE" w:rsidRDefault="00620C23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F83AD1">
        <w:rPr>
          <w:rFonts w:asciiTheme="minorHAnsi" w:hAnsiTheme="minorHAnsi"/>
          <w:b/>
          <w:sz w:val="22"/>
          <w:szCs w:val="22"/>
        </w:rPr>
        <w:t xml:space="preserve"> inside the US</w:t>
      </w:r>
      <w:r w:rsidR="001E262E">
        <w:rPr>
          <w:rFonts w:asciiTheme="minorHAnsi" w:hAnsiTheme="minorHAnsi"/>
          <w:b/>
          <w:sz w:val="22"/>
          <w:szCs w:val="22"/>
        </w:rPr>
        <w:t xml:space="preserve"> attachments</w:t>
      </w:r>
      <w:r w:rsidR="00F83AD1">
        <w:rPr>
          <w:rFonts w:asciiTheme="minorHAnsi" w:hAnsiTheme="minorHAnsi"/>
          <w:b/>
          <w:sz w:val="22"/>
          <w:szCs w:val="22"/>
        </w:rPr>
        <w:t>:</w:t>
      </w:r>
    </w:p>
    <w:p w:rsidR="00E203DD" w:rsidRDefault="00E203D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passport picture page</w:t>
      </w:r>
    </w:p>
    <w:p w:rsidR="00E9045B" w:rsidRDefault="00E203D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visa page and/or port of entry stamp page in passport</w:t>
      </w:r>
      <w:r w:rsidR="00F83AD1">
        <w:rPr>
          <w:rFonts w:asciiTheme="minorHAnsi" w:hAnsiTheme="minorHAnsi"/>
          <w:sz w:val="22"/>
          <w:szCs w:val="22"/>
        </w:rPr>
        <w:t xml:space="preserve"> or I-94 admission record</w:t>
      </w:r>
    </w:p>
    <w:p w:rsidR="00F83AD1" w:rsidRDefault="00F83AD1" w:rsidP="00F83AD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1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3AD1" w:rsidRPr="00F83AD1" w:rsidRDefault="00620C23" w:rsidP="00F83AD1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F83AD1" w:rsidRPr="00F83AD1">
        <w:rPr>
          <w:rFonts w:asciiTheme="minorHAnsi" w:hAnsiTheme="minorHAnsi"/>
          <w:b/>
          <w:sz w:val="22"/>
          <w:szCs w:val="22"/>
        </w:rPr>
        <w:t xml:space="preserve"> outside the US</w:t>
      </w:r>
      <w:r w:rsidR="001E262E">
        <w:rPr>
          <w:rFonts w:asciiTheme="minorHAnsi" w:hAnsiTheme="minorHAnsi"/>
          <w:b/>
          <w:sz w:val="22"/>
          <w:szCs w:val="22"/>
        </w:rPr>
        <w:t xml:space="preserve"> attachments</w:t>
      </w:r>
      <w:r w:rsidR="00F83AD1" w:rsidRPr="00F83AD1">
        <w:rPr>
          <w:rFonts w:asciiTheme="minorHAnsi" w:hAnsiTheme="minorHAnsi"/>
          <w:b/>
          <w:sz w:val="22"/>
          <w:szCs w:val="22"/>
        </w:rPr>
        <w:t>:</w:t>
      </w:r>
    </w:p>
    <w:p w:rsidR="00F83AD1" w:rsidRDefault="00F83AD1" w:rsidP="00F83AD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W-8BEN</w:t>
      </w:r>
    </w:p>
    <w:p w:rsidR="00EC52E6" w:rsidRPr="00EC52E6" w:rsidRDefault="00EC52E6" w:rsidP="00EC52E6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2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C5483" w:rsidRPr="00822DAE" w:rsidRDefault="0044498E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How</w:t>
      </w:r>
      <w:r w:rsidR="00E203DD">
        <w:rPr>
          <w:rFonts w:asciiTheme="minorHAnsi" w:hAnsiTheme="minorHAnsi"/>
          <w:b/>
          <w:sz w:val="22"/>
          <w:szCs w:val="22"/>
          <w:u w:val="single"/>
        </w:rPr>
        <w:t xml:space="preserve"> the foreign national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will</w:t>
      </w:r>
      <w:r w:rsidR="00C63AD6">
        <w:rPr>
          <w:rFonts w:asciiTheme="minorHAnsi" w:hAnsiTheme="minorHAnsi"/>
          <w:b/>
          <w:sz w:val="22"/>
          <w:szCs w:val="22"/>
          <w:u w:val="single"/>
        </w:rPr>
        <w:t xml:space="preserve"> be </w:t>
      </w:r>
      <w:proofErr w:type="gramStart"/>
      <w:r w:rsidR="00C63AD6">
        <w:rPr>
          <w:rFonts w:asciiTheme="minorHAnsi" w:hAnsiTheme="minorHAnsi"/>
          <w:b/>
          <w:sz w:val="22"/>
          <w:szCs w:val="22"/>
          <w:u w:val="single"/>
        </w:rPr>
        <w:t>paid</w:t>
      </w:r>
      <w:proofErr w:type="gramEnd"/>
      <w:r w:rsidR="00C63AD6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:</w:t>
      </w:r>
      <w:r w:rsidR="00E9045B" w:rsidRPr="00822DAE">
        <w:rPr>
          <w:rFonts w:asciiTheme="minorHAnsi" w:hAnsiTheme="minorHAnsi"/>
          <w:b/>
          <w:sz w:val="22"/>
          <w:szCs w:val="22"/>
        </w:rPr>
        <w:t xml:space="preserve"> </w:t>
      </w:r>
    </w:p>
    <w:p w:rsidR="00E203DD" w:rsidRPr="00E203D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pick up check from Mailing Services (typically ready within five days).  You will be called when the check is ready </w:t>
      </w:r>
    </w:p>
    <w:p w:rsidR="002C67FA" w:rsidRDefault="00E203DD" w:rsidP="0044498E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E203DD">
        <w:rPr>
          <w:rFonts w:asciiTheme="minorHAnsi" w:hAnsiTheme="minorHAnsi"/>
          <w:sz w:val="22"/>
          <w:szCs w:val="22"/>
        </w:rPr>
        <w:t>Wire funds (additional fee of $</w:t>
      </w:r>
      <w:r w:rsidR="0044498E">
        <w:rPr>
          <w:rFonts w:asciiTheme="minorHAnsi" w:hAnsiTheme="minorHAnsi"/>
          <w:sz w:val="22"/>
          <w:szCs w:val="22"/>
        </w:rPr>
        <w:t>15-25</w:t>
      </w:r>
      <w:r w:rsidRPr="00E203DD">
        <w:rPr>
          <w:rFonts w:asciiTheme="minorHAnsi" w:hAnsiTheme="minorHAnsi"/>
          <w:sz w:val="22"/>
          <w:szCs w:val="22"/>
        </w:rPr>
        <w:t xml:space="preserve"> applies</w:t>
      </w:r>
      <w:r w:rsidR="0044498E">
        <w:rPr>
          <w:rFonts w:asciiTheme="minorHAnsi" w:hAnsiTheme="minorHAnsi"/>
          <w:sz w:val="22"/>
          <w:szCs w:val="22"/>
        </w:rPr>
        <w:t xml:space="preserve"> </w:t>
      </w:r>
    </w:p>
    <w:p w:rsidR="00E96A6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should be mailed directly to foreign national’s address</w:t>
      </w:r>
      <w:r w:rsidR="001B54CE" w:rsidRPr="00822DAE">
        <w:rPr>
          <w:rFonts w:asciiTheme="minorHAnsi" w:hAnsiTheme="minorHAnsi"/>
          <w:sz w:val="22"/>
          <w:szCs w:val="22"/>
        </w:rPr>
        <w:t xml:space="preserve"> </w:t>
      </w:r>
    </w:p>
    <w:p w:rsidR="00DC2C5C" w:rsidRPr="00822DAE" w:rsidRDefault="00DC2C5C" w:rsidP="00DC2C5C">
      <w:pPr>
        <w:spacing w:beforeLines="100" w:before="240" w:afterLines="100" w:after="240"/>
        <w:ind w:left="360"/>
        <w:rPr>
          <w:rFonts w:asciiTheme="minorHAnsi" w:hAnsiTheme="minorHAnsi"/>
          <w:sz w:val="22"/>
          <w:szCs w:val="22"/>
        </w:rPr>
      </w:pPr>
      <w:r w:rsidRPr="00DC2C5C">
        <w:rPr>
          <w:rFonts w:asciiTheme="minorHAnsi" w:hAnsiTheme="minorHAnsi"/>
          <w:b/>
          <w:sz w:val="22"/>
          <w:szCs w:val="22"/>
        </w:rPr>
        <w:t>Important</w:t>
      </w:r>
      <w:r>
        <w:rPr>
          <w:rFonts w:asciiTheme="minorHAnsi" w:hAnsiTheme="minorHAnsi"/>
          <w:sz w:val="22"/>
          <w:szCs w:val="22"/>
        </w:rPr>
        <w:t xml:space="preserve">: Incomplete documentation could result in delayed or rejected requests. </w:t>
      </w:r>
    </w:p>
    <w:sectPr w:rsidR="00DC2C5C" w:rsidRPr="00822DAE" w:rsidSect="0031215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DC2C5C">
      <w:rPr>
        <w:b/>
        <w:noProof/>
      </w:rPr>
      <w:t>1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DC2C5C">
      <w:rPr>
        <w:b/>
        <w:noProof/>
      </w:rPr>
      <w:t>1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DC2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DC2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10070C"/>
    <w:rsid w:val="00106304"/>
    <w:rsid w:val="001343CE"/>
    <w:rsid w:val="00150EF8"/>
    <w:rsid w:val="0015144E"/>
    <w:rsid w:val="0016075E"/>
    <w:rsid w:val="001629D2"/>
    <w:rsid w:val="00176CCD"/>
    <w:rsid w:val="001937CE"/>
    <w:rsid w:val="001B516F"/>
    <w:rsid w:val="001B54CE"/>
    <w:rsid w:val="001C6B07"/>
    <w:rsid w:val="001E2459"/>
    <w:rsid w:val="001E262E"/>
    <w:rsid w:val="00207443"/>
    <w:rsid w:val="00227977"/>
    <w:rsid w:val="002559DA"/>
    <w:rsid w:val="0026072E"/>
    <w:rsid w:val="00276EF8"/>
    <w:rsid w:val="002A7824"/>
    <w:rsid w:val="002C67FA"/>
    <w:rsid w:val="002D2ACF"/>
    <w:rsid w:val="002D5F1D"/>
    <w:rsid w:val="002E3498"/>
    <w:rsid w:val="00301EE0"/>
    <w:rsid w:val="00303A9B"/>
    <w:rsid w:val="00312158"/>
    <w:rsid w:val="003523F0"/>
    <w:rsid w:val="00377845"/>
    <w:rsid w:val="00384D71"/>
    <w:rsid w:val="003A135B"/>
    <w:rsid w:val="003C2516"/>
    <w:rsid w:val="003E0A90"/>
    <w:rsid w:val="003F0751"/>
    <w:rsid w:val="003F5668"/>
    <w:rsid w:val="00421310"/>
    <w:rsid w:val="0044498E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652CF"/>
    <w:rsid w:val="005710D0"/>
    <w:rsid w:val="005734C2"/>
    <w:rsid w:val="00592ADB"/>
    <w:rsid w:val="005A2EDA"/>
    <w:rsid w:val="00617F24"/>
    <w:rsid w:val="00620C23"/>
    <w:rsid w:val="00643C59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25530"/>
    <w:rsid w:val="00726D00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8401B"/>
    <w:rsid w:val="009B582E"/>
    <w:rsid w:val="00A14BB6"/>
    <w:rsid w:val="00A16356"/>
    <w:rsid w:val="00A17003"/>
    <w:rsid w:val="00A50003"/>
    <w:rsid w:val="00A64F39"/>
    <w:rsid w:val="00A7223A"/>
    <w:rsid w:val="00A75FEC"/>
    <w:rsid w:val="00A80CA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3AD6"/>
    <w:rsid w:val="00C659DD"/>
    <w:rsid w:val="00C75B3C"/>
    <w:rsid w:val="00C7749F"/>
    <w:rsid w:val="00C84F03"/>
    <w:rsid w:val="00C86DBA"/>
    <w:rsid w:val="00C91AB3"/>
    <w:rsid w:val="00CC6F94"/>
    <w:rsid w:val="00CF0F4F"/>
    <w:rsid w:val="00D13406"/>
    <w:rsid w:val="00D209D1"/>
    <w:rsid w:val="00D2321C"/>
    <w:rsid w:val="00D42F4E"/>
    <w:rsid w:val="00D5243A"/>
    <w:rsid w:val="00D662FC"/>
    <w:rsid w:val="00D81C4A"/>
    <w:rsid w:val="00DA0330"/>
    <w:rsid w:val="00DA6EBE"/>
    <w:rsid w:val="00DB1AC7"/>
    <w:rsid w:val="00DC2C5C"/>
    <w:rsid w:val="00DE6891"/>
    <w:rsid w:val="00E01FC3"/>
    <w:rsid w:val="00E203DD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2E6"/>
    <w:rsid w:val="00EC5483"/>
    <w:rsid w:val="00F07AF1"/>
    <w:rsid w:val="00F500BF"/>
    <w:rsid w:val="00F63F6F"/>
    <w:rsid w:val="00F83AD1"/>
    <w:rsid w:val="00F96C87"/>
    <w:rsid w:val="00FA28EB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27ABCB8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uw.edu/ps/how-pay/wire-pay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uw.edu/ps/how-pay/wire-pay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nance.uw.edu/ps/how-to-pay/payments-to-individuals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D8D7-737E-4FF6-93F6-5DAAB00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1802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12</cp:revision>
  <cp:lastPrinted>2010-05-20T21:06:00Z</cp:lastPrinted>
  <dcterms:created xsi:type="dcterms:W3CDTF">2018-06-04T22:21:00Z</dcterms:created>
  <dcterms:modified xsi:type="dcterms:W3CDTF">2018-07-31T21:41:00Z</dcterms:modified>
</cp:coreProperties>
</file>