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39" w:rsidRPr="00943CB8" w:rsidRDefault="00E8673C" w:rsidP="009B5FBB">
      <w:pPr>
        <w:spacing w:line="260" w:lineRule="exact"/>
        <w:rPr>
          <w:b/>
        </w:rPr>
      </w:pPr>
      <w:r w:rsidRPr="00943CB8">
        <w:rPr>
          <w:b/>
        </w:rPr>
        <w:t>UW NIH Salary Cap Task Force Membership</w:t>
      </w: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Michael Anthony, Chair</w:t>
      </w:r>
      <w:r w:rsidR="00237047">
        <w:t>*</w:t>
      </w:r>
    </w:p>
    <w:p w:rsidR="00E8673C" w:rsidRDefault="00E8673C" w:rsidP="00943CB8">
      <w:pPr>
        <w:pStyle w:val="ListParagraph"/>
        <w:spacing w:after="0" w:line="260" w:lineRule="exact"/>
      </w:pPr>
      <w:r>
        <w:t>Executive Director, Management Accounting and Analysis</w:t>
      </w:r>
    </w:p>
    <w:p w:rsidR="00E8673C" w:rsidRDefault="00E8673C" w:rsidP="00943CB8">
      <w:pPr>
        <w:spacing w:after="0" w:line="160" w:lineRule="exact"/>
      </w:pP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Kathy Bracy</w:t>
      </w:r>
      <w:r w:rsidR="00237047">
        <w:t>*</w:t>
      </w:r>
    </w:p>
    <w:p w:rsidR="00E8673C" w:rsidRDefault="00E8673C" w:rsidP="00943CB8">
      <w:pPr>
        <w:pStyle w:val="ListParagraph"/>
        <w:spacing w:after="0" w:line="260" w:lineRule="exact"/>
      </w:pPr>
      <w:r>
        <w:t>Director, Office of Research and Graduate Education,</w:t>
      </w:r>
      <w:r w:rsidR="00943CB8">
        <w:t xml:space="preserve"> </w:t>
      </w:r>
      <w:r>
        <w:t>School of Medicine</w:t>
      </w:r>
    </w:p>
    <w:p w:rsidR="00E8673C" w:rsidRDefault="00E8673C" w:rsidP="00943CB8">
      <w:pPr>
        <w:spacing w:after="0" w:line="160" w:lineRule="exact"/>
      </w:pP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Philip Burger</w:t>
      </w:r>
    </w:p>
    <w:p w:rsidR="00E8673C" w:rsidRDefault="00E8673C" w:rsidP="00943CB8">
      <w:pPr>
        <w:pStyle w:val="ListParagraph"/>
        <w:spacing w:after="0" w:line="260" w:lineRule="exact"/>
      </w:pPr>
      <w:r>
        <w:t>Senior Systems Analyst, F2 Decision Support</w:t>
      </w:r>
    </w:p>
    <w:p w:rsidR="00E8673C" w:rsidRDefault="00E8673C" w:rsidP="00943CB8">
      <w:pPr>
        <w:spacing w:after="0" w:line="160" w:lineRule="exact"/>
      </w:pP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Lynne Chronister</w:t>
      </w:r>
    </w:p>
    <w:p w:rsidR="00E8673C" w:rsidRDefault="00E8673C" w:rsidP="00943CB8">
      <w:pPr>
        <w:pStyle w:val="ListParagraph"/>
        <w:spacing w:after="0" w:line="260" w:lineRule="exact"/>
      </w:pPr>
      <w:r>
        <w:t>Assistant Vice Provost for Research, and</w:t>
      </w:r>
      <w:r w:rsidR="00943CB8">
        <w:t xml:space="preserve"> </w:t>
      </w:r>
      <w:r>
        <w:t>Director, Office of Sponsored Programs</w:t>
      </w:r>
    </w:p>
    <w:p w:rsidR="00E8673C" w:rsidRDefault="00E8673C" w:rsidP="00943CB8">
      <w:pPr>
        <w:spacing w:after="0" w:line="160" w:lineRule="exact"/>
      </w:pP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Jennifer Dickey</w:t>
      </w:r>
      <w:r w:rsidR="00237047">
        <w:t>*</w:t>
      </w:r>
    </w:p>
    <w:p w:rsidR="00E8673C" w:rsidRDefault="00E8673C" w:rsidP="00943CB8">
      <w:pPr>
        <w:pStyle w:val="ListParagraph"/>
        <w:spacing w:after="0" w:line="260" w:lineRule="exact"/>
      </w:pPr>
      <w:r>
        <w:t>Associate Director, Finance and Research Administration,</w:t>
      </w:r>
      <w:r w:rsidR="00943CB8">
        <w:t xml:space="preserve"> </w:t>
      </w:r>
      <w:r>
        <w:t>Department of Medicine</w:t>
      </w:r>
    </w:p>
    <w:p w:rsidR="00E8673C" w:rsidRDefault="00E8673C" w:rsidP="00943CB8">
      <w:pPr>
        <w:spacing w:after="0" w:line="160" w:lineRule="exact"/>
      </w:pPr>
    </w:p>
    <w:p w:rsidR="009B5FBB" w:rsidRDefault="00435F3E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Scott Koziol</w:t>
      </w:r>
    </w:p>
    <w:p w:rsidR="009B5FBB" w:rsidRDefault="00435F3E" w:rsidP="00943CB8">
      <w:pPr>
        <w:pStyle w:val="ListParagraph"/>
        <w:spacing w:after="0" w:line="260" w:lineRule="exact"/>
      </w:pPr>
      <w:r>
        <w:t>Grant and Finance Manager</w:t>
      </w:r>
      <w:r w:rsidR="009B5FBB">
        <w:t>, College of Engineering</w:t>
      </w:r>
    </w:p>
    <w:p w:rsidR="009B5FBB" w:rsidRDefault="009B5FBB" w:rsidP="00943CB8">
      <w:pPr>
        <w:spacing w:after="0" w:line="160" w:lineRule="exact"/>
      </w:pP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Ciara Nic Mhathuna</w:t>
      </w:r>
      <w:r w:rsidR="00237047">
        <w:t>*</w:t>
      </w:r>
    </w:p>
    <w:p w:rsidR="00E8673C" w:rsidRDefault="00E8673C" w:rsidP="00943CB8">
      <w:pPr>
        <w:pStyle w:val="ListParagraph"/>
        <w:spacing w:after="0" w:line="260" w:lineRule="exact"/>
      </w:pPr>
      <w:r>
        <w:t>Business Systems Analyst, Office of Research Information Systems</w:t>
      </w:r>
    </w:p>
    <w:p w:rsidR="00E8673C" w:rsidRDefault="00E8673C" w:rsidP="00943CB8">
      <w:pPr>
        <w:spacing w:after="0" w:line="160" w:lineRule="exact"/>
      </w:pP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Dinah Millikin</w:t>
      </w:r>
    </w:p>
    <w:p w:rsidR="00E8673C" w:rsidRDefault="00E8673C" w:rsidP="00943CB8">
      <w:pPr>
        <w:pStyle w:val="ListParagraph"/>
        <w:spacing w:after="0" w:line="260" w:lineRule="exact"/>
      </w:pPr>
      <w:r>
        <w:t>Business Intelligence Engineer, F2 Decision Support</w:t>
      </w:r>
    </w:p>
    <w:p w:rsidR="00E8673C" w:rsidRDefault="00E8673C" w:rsidP="00943CB8">
      <w:pPr>
        <w:spacing w:after="0" w:line="160" w:lineRule="exact"/>
      </w:pPr>
    </w:p>
    <w:p w:rsidR="009B5FBB" w:rsidRDefault="009B5FBB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Ted Mordhorst</w:t>
      </w:r>
    </w:p>
    <w:p w:rsidR="009B5FBB" w:rsidRDefault="009B5FBB" w:rsidP="00943CB8">
      <w:pPr>
        <w:pStyle w:val="ListParagraph"/>
        <w:spacing w:after="0" w:line="260" w:lineRule="exact"/>
      </w:pPr>
      <w:r>
        <w:t>Assistant Director for Post-Award Compliance, Research</w:t>
      </w:r>
      <w:r w:rsidR="00943CB8">
        <w:t xml:space="preserve"> </w:t>
      </w:r>
      <w:r>
        <w:t>Accounting and Analysis</w:t>
      </w:r>
    </w:p>
    <w:p w:rsidR="009B5FBB" w:rsidRDefault="009B5FBB" w:rsidP="00943CB8">
      <w:pPr>
        <w:spacing w:after="0" w:line="160" w:lineRule="exact"/>
      </w:pPr>
    </w:p>
    <w:p w:rsidR="009B5FBB" w:rsidRDefault="009B5FBB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Ann</w:t>
      </w:r>
      <w:r w:rsidR="00A01855">
        <w:t>e</w:t>
      </w:r>
      <w:r>
        <w:t xml:space="preserve"> McDonough</w:t>
      </w:r>
    </w:p>
    <w:p w:rsidR="009B5FBB" w:rsidRDefault="009B5FBB" w:rsidP="00943CB8">
      <w:pPr>
        <w:pStyle w:val="ListParagraph"/>
        <w:spacing w:after="0" w:line="260" w:lineRule="exact"/>
      </w:pPr>
      <w:r>
        <w:t>Business Analyst, eFECS Project, UW Information Technology</w:t>
      </w:r>
    </w:p>
    <w:p w:rsidR="009B5FBB" w:rsidRDefault="009B5FBB" w:rsidP="00943CB8">
      <w:pPr>
        <w:spacing w:after="0" w:line="160" w:lineRule="exact"/>
      </w:pPr>
    </w:p>
    <w:p w:rsidR="009B5FBB" w:rsidRDefault="009B5FBB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Joe Nalley</w:t>
      </w:r>
      <w:r w:rsidR="0071493F">
        <w:t>*</w:t>
      </w:r>
    </w:p>
    <w:p w:rsidR="009B5FBB" w:rsidRDefault="009B5FBB" w:rsidP="00943CB8">
      <w:pPr>
        <w:pStyle w:val="ListParagraph"/>
        <w:spacing w:after="0" w:line="260" w:lineRule="exact"/>
      </w:pPr>
      <w:r>
        <w:t>Analyst, Management Accounting and Analysis</w:t>
      </w:r>
    </w:p>
    <w:p w:rsidR="009B5FBB" w:rsidRDefault="009B5FBB" w:rsidP="00943CB8">
      <w:pPr>
        <w:spacing w:after="0" w:line="160" w:lineRule="exact"/>
      </w:pPr>
    </w:p>
    <w:p w:rsidR="009B5FBB" w:rsidRDefault="009B5FBB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Carol Rhodes</w:t>
      </w:r>
    </w:p>
    <w:p w:rsidR="009B5FBB" w:rsidRDefault="009B5FBB" w:rsidP="00943CB8">
      <w:pPr>
        <w:pStyle w:val="ListParagraph"/>
        <w:spacing w:after="0" w:line="260" w:lineRule="exact"/>
      </w:pPr>
      <w:r>
        <w:t>Associate Director, Office of Sponsored Programs</w:t>
      </w:r>
    </w:p>
    <w:p w:rsidR="009B5FBB" w:rsidRDefault="009B5FBB" w:rsidP="00943CB8">
      <w:pPr>
        <w:spacing w:after="0" w:line="160" w:lineRule="exact"/>
      </w:pPr>
    </w:p>
    <w:p w:rsidR="009B5FBB" w:rsidRDefault="009B5FBB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Devon Rosencrans</w:t>
      </w:r>
      <w:r w:rsidR="00237047">
        <w:t>*</w:t>
      </w:r>
    </w:p>
    <w:p w:rsidR="009B5FBB" w:rsidRDefault="009B5FBB" w:rsidP="00943CB8">
      <w:pPr>
        <w:pStyle w:val="ListParagraph"/>
        <w:spacing w:after="0" w:line="260" w:lineRule="exact"/>
      </w:pPr>
      <w:r>
        <w:t>Program Operations Specialist, Research Accounting and Analysis</w:t>
      </w:r>
    </w:p>
    <w:p w:rsidR="009B5FBB" w:rsidRDefault="009B5FBB" w:rsidP="00943CB8">
      <w:pPr>
        <w:spacing w:after="0" w:line="160" w:lineRule="exact"/>
      </w:pP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Tami Sadusky</w:t>
      </w:r>
    </w:p>
    <w:p w:rsidR="00E8673C" w:rsidRDefault="00E8673C" w:rsidP="00943CB8">
      <w:pPr>
        <w:pStyle w:val="ListParagraph"/>
        <w:spacing w:after="0" w:line="260" w:lineRule="exact"/>
      </w:pPr>
      <w:r>
        <w:t>Executive Director, Grand and Contract Accounting, and</w:t>
      </w:r>
      <w:r w:rsidR="00943CB8">
        <w:t xml:space="preserve"> </w:t>
      </w:r>
      <w:r>
        <w:t>Equipment Inventory Office</w:t>
      </w:r>
    </w:p>
    <w:p w:rsidR="00E8673C" w:rsidRDefault="00E8673C" w:rsidP="00943CB8">
      <w:pPr>
        <w:spacing w:after="0" w:line="160" w:lineRule="exact"/>
      </w:pP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Carson Simoes</w:t>
      </w:r>
      <w:r w:rsidR="00237047">
        <w:t>*</w:t>
      </w:r>
    </w:p>
    <w:p w:rsidR="00E8673C" w:rsidRDefault="00E8673C" w:rsidP="00943CB8">
      <w:pPr>
        <w:pStyle w:val="ListParagraph"/>
        <w:spacing w:after="0" w:line="260" w:lineRule="exact"/>
      </w:pPr>
      <w:r>
        <w:t>Analyst, Office of Research and Graduate Education,</w:t>
      </w:r>
      <w:r w:rsidR="00943CB8">
        <w:t xml:space="preserve"> </w:t>
      </w:r>
      <w:r>
        <w:t>School of Medicine</w:t>
      </w:r>
    </w:p>
    <w:p w:rsidR="00E8673C" w:rsidRDefault="00E8673C" w:rsidP="00943CB8">
      <w:pPr>
        <w:spacing w:after="0" w:line="160" w:lineRule="exact"/>
      </w:pPr>
    </w:p>
    <w:p w:rsidR="00E8673C" w:rsidRDefault="00E8673C" w:rsidP="00943CB8">
      <w:pPr>
        <w:pStyle w:val="ListParagraph"/>
        <w:numPr>
          <w:ilvl w:val="0"/>
          <w:numId w:val="1"/>
        </w:numPr>
        <w:spacing w:after="0" w:line="260" w:lineRule="exact"/>
      </w:pPr>
      <w:r>
        <w:t>Gwen Trentham</w:t>
      </w:r>
      <w:r w:rsidR="00237047">
        <w:t>*</w:t>
      </w:r>
    </w:p>
    <w:p w:rsidR="00E8673C" w:rsidRDefault="00E8673C" w:rsidP="00943CB8">
      <w:pPr>
        <w:pStyle w:val="ListParagraph"/>
        <w:spacing w:after="0" w:line="260" w:lineRule="exact"/>
      </w:pPr>
      <w:r>
        <w:t>Project Manager, eFECS Project, UW Information Technology</w:t>
      </w:r>
    </w:p>
    <w:p w:rsidR="00237047" w:rsidRDefault="00237047" w:rsidP="00237047">
      <w:pPr>
        <w:spacing w:line="260" w:lineRule="exact"/>
      </w:pPr>
    </w:p>
    <w:p w:rsidR="00237047" w:rsidRDefault="00237047" w:rsidP="00237047">
      <w:pPr>
        <w:spacing w:line="260" w:lineRule="exact"/>
      </w:pPr>
      <w:proofErr w:type="gramStart"/>
      <w:r>
        <w:t>*  Also</w:t>
      </w:r>
      <w:proofErr w:type="gramEnd"/>
      <w:r>
        <w:t xml:space="preserve"> members of subgroup, “SOM Salary Cap Working Group”</w:t>
      </w:r>
    </w:p>
    <w:sectPr w:rsidR="00237047" w:rsidSect="007A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515"/>
    <w:multiLevelType w:val="hybridMultilevel"/>
    <w:tmpl w:val="1A68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673C"/>
    <w:rsid w:val="000C7117"/>
    <w:rsid w:val="001023F1"/>
    <w:rsid w:val="00237047"/>
    <w:rsid w:val="00435F3E"/>
    <w:rsid w:val="0071493F"/>
    <w:rsid w:val="00795E74"/>
    <w:rsid w:val="007A3239"/>
    <w:rsid w:val="008B5348"/>
    <w:rsid w:val="00903291"/>
    <w:rsid w:val="00943CB8"/>
    <w:rsid w:val="009B5FBB"/>
    <w:rsid w:val="00A01855"/>
    <w:rsid w:val="00C907ED"/>
    <w:rsid w:val="00E82A73"/>
    <w:rsid w:val="00E8673C"/>
    <w:rsid w:val="00FA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Medicine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</dc:creator>
  <cp:keywords/>
  <dc:description/>
  <cp:lastModifiedBy>devonr</cp:lastModifiedBy>
  <cp:revision>2</cp:revision>
  <dcterms:created xsi:type="dcterms:W3CDTF">2012-04-14T00:11:00Z</dcterms:created>
  <dcterms:modified xsi:type="dcterms:W3CDTF">2012-04-14T00:11:00Z</dcterms:modified>
</cp:coreProperties>
</file>