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1E" w:rsidRPr="0001733A" w:rsidRDefault="0001733A" w:rsidP="0001733A">
      <w:pPr>
        <w:pBdr>
          <w:top w:val="single" w:sz="18" w:space="1" w:color="943634" w:themeColor="accent2" w:themeShade="BF" w:shadow="1"/>
          <w:left w:val="single" w:sz="18" w:space="4" w:color="943634" w:themeColor="accent2" w:themeShade="BF" w:shadow="1"/>
          <w:bottom w:val="single" w:sz="18" w:space="1" w:color="943634" w:themeColor="accent2" w:themeShade="BF" w:shadow="1"/>
          <w:right w:val="single" w:sz="18" w:space="4" w:color="943634" w:themeColor="accent2" w:themeShade="BF" w:shadow="1"/>
        </w:pBdr>
        <w:spacing w:after="0"/>
        <w:rPr>
          <w:rFonts w:ascii="Copperplate Gothic Bold" w:hAnsi="Copperplate Gothic Bold"/>
          <w:i/>
          <w:sz w:val="40"/>
        </w:rPr>
      </w:pPr>
      <w:r w:rsidRPr="001E2A8A">
        <w:rPr>
          <w:rFonts w:ascii="Copperplate Gothic Bold" w:hAnsi="Copperplate Gothic Bold"/>
          <w:b/>
          <w:i/>
          <w:noProof/>
          <w:sz w:val="36"/>
          <w:szCs w:val="32"/>
          <w:bdr w:val="single" w:sz="12" w:space="0" w:color="C0504D" w:themeColor="accent2"/>
        </w:rPr>
        <w:drawing>
          <wp:anchor distT="0" distB="0" distL="114300" distR="114300" simplePos="0" relativeHeight="251664384" behindDoc="0" locked="0" layoutInCell="1" allowOverlap="1" wp14:anchorId="09B70142" wp14:editId="4CB7F606">
            <wp:simplePos x="0" y="0"/>
            <wp:positionH relativeFrom="column">
              <wp:posOffset>5910580</wp:posOffset>
            </wp:positionH>
            <wp:positionV relativeFrom="paragraph">
              <wp:posOffset>-363220</wp:posOffset>
            </wp:positionV>
            <wp:extent cx="1160145" cy="1537970"/>
            <wp:effectExtent l="0" t="0" r="1905" b="5080"/>
            <wp:wrapSquare wrapText="bothSides"/>
            <wp:docPr id="4" name="Picture 4" descr="MCED0012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ED00120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53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733A">
        <w:rPr>
          <w:rFonts w:ascii="Copperplate Gothic Bold" w:hAnsi="Copperplate Gothic Bold"/>
          <w:i/>
          <w:sz w:val="40"/>
        </w:rPr>
        <w:t>EFFORT REPORTING NEWS!</w:t>
      </w:r>
      <w:r w:rsidRPr="0001733A">
        <w:rPr>
          <w:rFonts w:ascii="Copperplate Gothic Bold" w:hAnsi="Copperplate Gothic Bold"/>
          <w:b/>
          <w:i/>
          <w:noProof/>
          <w:sz w:val="36"/>
          <w:szCs w:val="32"/>
          <w:bdr w:val="single" w:sz="12" w:space="0" w:color="C0504D" w:themeColor="accent2"/>
        </w:rPr>
        <w:t xml:space="preserve"> </w:t>
      </w:r>
    </w:p>
    <w:p w:rsidR="00F30325" w:rsidRPr="00513E2A" w:rsidRDefault="0001733A" w:rsidP="0001733A">
      <w:pPr>
        <w:pBdr>
          <w:top w:val="single" w:sz="18" w:space="1" w:color="943634" w:themeColor="accent2" w:themeShade="BF" w:shadow="1"/>
          <w:left w:val="single" w:sz="18" w:space="4" w:color="943634" w:themeColor="accent2" w:themeShade="BF" w:shadow="1"/>
          <w:bottom w:val="single" w:sz="18" w:space="1" w:color="943634" w:themeColor="accent2" w:themeShade="BF" w:shadow="1"/>
          <w:right w:val="single" w:sz="18" w:space="4" w:color="943634" w:themeColor="accent2" w:themeShade="BF" w:shadow="1"/>
        </w:pBdr>
        <w:spacing w:after="0"/>
        <w:rPr>
          <w:rFonts w:ascii="Copperplate Gothic Bold" w:hAnsi="Copperplate Gothic Bold"/>
          <w:b/>
          <w:i/>
        </w:rPr>
      </w:pPr>
      <w:r w:rsidRPr="00513E2A"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6B564A2" wp14:editId="27E29E5A">
                <wp:simplePos x="0" y="0"/>
                <wp:positionH relativeFrom="column">
                  <wp:posOffset>-76200</wp:posOffset>
                </wp:positionH>
                <wp:positionV relativeFrom="paragraph">
                  <wp:posOffset>586105</wp:posOffset>
                </wp:positionV>
                <wp:extent cx="57150" cy="8169275"/>
                <wp:effectExtent l="0" t="0" r="0" b="31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8169275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pt;margin-top:46.15pt;width:4.5pt;height:643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" fillcolor="#900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513E2A" w:rsidRPr="00513E2A">
        <w:rPr>
          <w:rFonts w:ascii="Times New Roman" w:hAnsi="Times New Roman"/>
          <w:b/>
          <w:i/>
          <w:noProof/>
          <w:sz w:val="24"/>
          <w:szCs w:val="24"/>
        </w:rPr>
        <w:t>June 2014</w:t>
      </w:r>
    </w:p>
    <w:p w:rsidR="00F30325" w:rsidRPr="00F30325" w:rsidRDefault="005703B4" w:rsidP="00F30325">
      <w:pPr>
        <w:rPr>
          <w:rFonts w:ascii="Copperplate Gothic Bold" w:hAnsi="Copperplate Gothic Bold"/>
        </w:rPr>
      </w:pPr>
      <w:r w:rsidRPr="0001733A">
        <w:rPr>
          <w:rFonts w:ascii="Copperplate Gothic Bold" w:hAnsi="Copperplate Gothic Bold"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B8B89" wp14:editId="3014E57B">
                <wp:simplePos x="0" y="0"/>
                <wp:positionH relativeFrom="column">
                  <wp:posOffset>3629</wp:posOffset>
                </wp:positionH>
                <wp:positionV relativeFrom="paragraph">
                  <wp:posOffset>227601</wp:posOffset>
                </wp:positionV>
                <wp:extent cx="6549571" cy="3614057"/>
                <wp:effectExtent l="0" t="0" r="381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571" cy="3614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33A" w:rsidRDefault="00513E2A" w:rsidP="0001733A">
                            <w:pPr>
                              <w:widowControl w:val="0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The </w:t>
                            </w:r>
                            <w:r w:rsidR="00A603BD">
                              <w:rPr>
                                <w:b/>
                                <w:sz w:val="36"/>
                              </w:rPr>
                              <w:t>“</w:t>
                            </w:r>
                            <w:r w:rsidRPr="00513E2A">
                              <w:rPr>
                                <w:b/>
                                <w:sz w:val="36"/>
                              </w:rPr>
                              <w:t>Certificate in Effort Reporting</w:t>
                            </w:r>
                            <w:r w:rsidR="00A603BD">
                              <w:rPr>
                                <w:b/>
                                <w:sz w:val="36"/>
                              </w:rPr>
                              <w:t>”</w:t>
                            </w:r>
                            <w:r w:rsidRPr="00513E2A">
                              <w:rPr>
                                <w:b/>
                                <w:sz w:val="36"/>
                              </w:rPr>
                              <w:t xml:space="preserve"> Program Launches in July</w:t>
                            </w:r>
                          </w:p>
                          <w:p w:rsidR="00513E2A" w:rsidRDefault="00513E2A" w:rsidP="0001733A">
                            <w:pPr>
                              <w:widowControl w:val="0"/>
                            </w:pPr>
                            <w:r>
                              <w:t xml:space="preserve">Starting in July, Management Accounting and Analysis will begin awarding a </w:t>
                            </w:r>
                            <w:r w:rsidR="009E7904">
                              <w:t>“</w:t>
                            </w:r>
                            <w:r>
                              <w:t>Certificate in Effort Reporting</w:t>
                            </w:r>
                            <w:r w:rsidR="009E7904">
                              <w:t>”</w:t>
                            </w:r>
                            <w:r>
                              <w:t xml:space="preserve"> to departmental staff who have completed the three basic introductory effort classes and 5 of the 7 Beyond the Basics Modules. </w:t>
                            </w:r>
                          </w:p>
                          <w:p w:rsidR="00513E2A" w:rsidRDefault="00513E2A" w:rsidP="0001733A">
                            <w:pPr>
                              <w:widowControl w:val="0"/>
                            </w:pPr>
                            <w:r>
                              <w:t xml:space="preserve">The three introductory classes, Introduction to Effort Reporting, Introduction to Grant and Contract Certification and eFECS for FEC Coordinators, provide the basic </w:t>
                            </w:r>
                            <w:r w:rsidR="004D4185">
                              <w:t xml:space="preserve">effort reporting </w:t>
                            </w:r>
                            <w:r>
                              <w:t xml:space="preserve">knowledge </w:t>
                            </w:r>
                            <w:r w:rsidR="004D4185">
                              <w:t xml:space="preserve">required by staff </w:t>
                            </w:r>
                            <w:r>
                              <w:t xml:space="preserve">and are </w:t>
                            </w:r>
                            <w:r w:rsidR="004D4185">
                              <w:t xml:space="preserve">the </w:t>
                            </w:r>
                            <w:r>
                              <w:t>foundation fo</w:t>
                            </w:r>
                            <w:r w:rsidR="004D4185">
                              <w:t>r the more advanced classes</w:t>
                            </w:r>
                            <w:r>
                              <w:t xml:space="preserve">. The </w:t>
                            </w:r>
                            <w:r w:rsidR="004D4185">
                              <w:t xml:space="preserve">FEC </w:t>
                            </w:r>
                            <w:r>
                              <w:t xml:space="preserve">Beyond the Basics </w:t>
                            </w:r>
                            <w:r w:rsidR="004D4185">
                              <w:t xml:space="preserve">Modules consist of </w:t>
                            </w:r>
                            <w:r w:rsidR="00820B81">
                              <w:t>“</w:t>
                            </w:r>
                            <w:r w:rsidR="004D4185">
                              <w:t>Modifying the</w:t>
                            </w:r>
                            <w:r>
                              <w:t xml:space="preserve"> FEC Using Co</w:t>
                            </w:r>
                            <w:r w:rsidR="004D4185">
                              <w:t>mments and Adjusting Cost Share</w:t>
                            </w:r>
                            <w:r w:rsidR="00820B81">
                              <w:t>”</w:t>
                            </w:r>
                            <w:r w:rsidR="004D4185">
                              <w:t>;</w:t>
                            </w:r>
                            <w:r>
                              <w:t xml:space="preserve"> </w:t>
                            </w:r>
                            <w:r w:rsidR="00820B81">
                              <w:t>“</w:t>
                            </w:r>
                            <w:r>
                              <w:t>Modifying an FEC – Changes Outs</w:t>
                            </w:r>
                            <w:r w:rsidR="004D4185">
                              <w:t xml:space="preserve">ide eFECS and </w:t>
                            </w:r>
                            <w:proofErr w:type="spellStart"/>
                            <w:r w:rsidR="004D4185">
                              <w:t>Recertifications</w:t>
                            </w:r>
                            <w:proofErr w:type="spellEnd"/>
                            <w:r w:rsidR="00820B81">
                              <w:t>”</w:t>
                            </w:r>
                            <w:r w:rsidR="004D4185">
                              <w:t xml:space="preserve">; </w:t>
                            </w:r>
                            <w:r w:rsidR="00820B81">
                              <w:t>“</w:t>
                            </w:r>
                            <w:r>
                              <w:t>Managing Faculty Effo</w:t>
                            </w:r>
                            <w:r w:rsidR="004D4185">
                              <w:t>rt</w:t>
                            </w:r>
                            <w:r w:rsidR="00820B81">
                              <w:t>”</w:t>
                            </w:r>
                            <w:r w:rsidR="004D4185">
                              <w:t>;</w:t>
                            </w:r>
                            <w:r>
                              <w:t xml:space="preserve"> </w:t>
                            </w:r>
                            <w:r w:rsidR="00820B81">
                              <w:t>“</w:t>
                            </w:r>
                            <w:r>
                              <w:t xml:space="preserve">Faculty Effort and Faculty Cost Share – Calculate </w:t>
                            </w:r>
                            <w:r w:rsidR="004D4185">
                              <w:t>it Right</w:t>
                            </w:r>
                            <w:r w:rsidR="00820B81">
                              <w:t>”</w:t>
                            </w:r>
                            <w:r w:rsidR="004D4185">
                              <w:t>;</w:t>
                            </w:r>
                            <w:r>
                              <w:t xml:space="preserve"> </w:t>
                            </w:r>
                            <w:r w:rsidR="00820B81">
                              <w:t>“</w:t>
                            </w:r>
                            <w:r>
                              <w:t>Using the Tools – Calculators, Worksheets and Reports</w:t>
                            </w:r>
                            <w:r w:rsidR="00820B81">
                              <w:t>”</w:t>
                            </w:r>
                            <w:r>
                              <w:t xml:space="preserve">. </w:t>
                            </w:r>
                          </w:p>
                          <w:p w:rsidR="00513E2A" w:rsidRDefault="00513E2A" w:rsidP="0001733A">
                            <w:pPr>
                              <w:widowControl w:val="0"/>
                            </w:pPr>
                            <w:r>
                              <w:t xml:space="preserve">An Advanced Certificate in Effort Reporting will be awarded upon completion of the remaining two modules, </w:t>
                            </w:r>
                            <w:r w:rsidR="00820B81">
                              <w:t>“</w:t>
                            </w:r>
                            <w:r>
                              <w:t>K Awards</w:t>
                            </w:r>
                            <w:r w:rsidR="00820B81">
                              <w:t>”</w:t>
                            </w:r>
                            <w:r>
                              <w:t xml:space="preserve"> and </w:t>
                            </w:r>
                            <w:r w:rsidR="00820B81">
                              <w:t>“</w:t>
                            </w:r>
                            <w:r>
                              <w:t>Salary Cap</w:t>
                            </w:r>
                            <w:r w:rsidR="00820B81">
                              <w:t>”</w:t>
                            </w:r>
                            <w:bookmarkStart w:id="0" w:name="_GoBack"/>
                            <w:bookmarkEnd w:id="0"/>
                            <w:r>
                              <w:t xml:space="preserve">. </w:t>
                            </w:r>
                          </w:p>
                          <w:p w:rsidR="004D4185" w:rsidRPr="00513E2A" w:rsidRDefault="004D4185" w:rsidP="0001733A">
                            <w:pPr>
                              <w:widowControl w:val="0"/>
                            </w:pPr>
                            <w:r>
                              <w:t xml:space="preserve">MAA will credit classes taken prior to launch of the program starting in November 2011. Questions regarding the Certificate in Effort Reporting should be directed to </w:t>
                            </w:r>
                            <w:hyperlink r:id="rId7" w:history="1">
                              <w:r w:rsidRPr="00B70A88">
                                <w:rPr>
                                  <w:rStyle w:val="Hyperlink"/>
                                </w:rPr>
                                <w:t>efecs@u.washington.edu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01733A" w:rsidRDefault="000173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17.9pt;width:515.7pt;height:28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" stroked="f">
                <v:textbox>
                  <w:txbxContent>
                    <w:p w:rsidR="0001733A" w:rsidRDefault="00513E2A" w:rsidP="0001733A">
                      <w:pPr>
                        <w:widowControl w:val="0"/>
                        <w:rPr>
                          <w:b/>
                          <w:sz w:val="32"/>
                          <w:szCs w:val="20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The </w:t>
                      </w:r>
                      <w:r w:rsidR="00A603BD">
                        <w:rPr>
                          <w:b/>
                          <w:sz w:val="36"/>
                        </w:rPr>
                        <w:t>“</w:t>
                      </w:r>
                      <w:r w:rsidRPr="00513E2A">
                        <w:rPr>
                          <w:b/>
                          <w:sz w:val="36"/>
                        </w:rPr>
                        <w:t>Certificate in Effort Reporting</w:t>
                      </w:r>
                      <w:r w:rsidR="00A603BD">
                        <w:rPr>
                          <w:b/>
                          <w:sz w:val="36"/>
                        </w:rPr>
                        <w:t>”</w:t>
                      </w:r>
                      <w:r w:rsidRPr="00513E2A">
                        <w:rPr>
                          <w:b/>
                          <w:sz w:val="36"/>
                        </w:rPr>
                        <w:t xml:space="preserve"> Program Launches in July</w:t>
                      </w:r>
                    </w:p>
                    <w:p w:rsidR="00513E2A" w:rsidRDefault="00513E2A" w:rsidP="0001733A">
                      <w:pPr>
                        <w:widowControl w:val="0"/>
                      </w:pPr>
                      <w:r>
                        <w:t xml:space="preserve">Starting in July, Management Accounting and Analysis will begin awarding a </w:t>
                      </w:r>
                      <w:r w:rsidR="009E7904">
                        <w:t>“</w:t>
                      </w:r>
                      <w:r>
                        <w:t>Certificate in Effort Reporting</w:t>
                      </w:r>
                      <w:r w:rsidR="009E7904">
                        <w:t>”</w:t>
                      </w:r>
                      <w:r>
                        <w:t xml:space="preserve"> to departmental staff who have completed the three basic introductory effort classes and 5 of the 7 Beyond the Basics Modules. </w:t>
                      </w:r>
                    </w:p>
                    <w:p w:rsidR="00513E2A" w:rsidRDefault="00513E2A" w:rsidP="0001733A">
                      <w:pPr>
                        <w:widowControl w:val="0"/>
                      </w:pPr>
                      <w:r>
                        <w:t xml:space="preserve">The three introductory classes, Introduction to Effort Reporting, Introduction to Grant and Contract Certification and eFECS for FEC Coordinators, provide the basic </w:t>
                      </w:r>
                      <w:r w:rsidR="004D4185">
                        <w:t xml:space="preserve">effort reporting </w:t>
                      </w:r>
                      <w:r>
                        <w:t xml:space="preserve">knowledge </w:t>
                      </w:r>
                      <w:r w:rsidR="004D4185">
                        <w:t xml:space="preserve">required by staff </w:t>
                      </w:r>
                      <w:r>
                        <w:t xml:space="preserve">and are </w:t>
                      </w:r>
                      <w:r w:rsidR="004D4185">
                        <w:t xml:space="preserve">the </w:t>
                      </w:r>
                      <w:r>
                        <w:t>foundation fo</w:t>
                      </w:r>
                      <w:r w:rsidR="004D4185">
                        <w:t>r the more advanced classes</w:t>
                      </w:r>
                      <w:r>
                        <w:t xml:space="preserve">. The </w:t>
                      </w:r>
                      <w:r w:rsidR="004D4185">
                        <w:t xml:space="preserve">FEC </w:t>
                      </w:r>
                      <w:r>
                        <w:t xml:space="preserve">Beyond the Basics </w:t>
                      </w:r>
                      <w:r w:rsidR="004D4185">
                        <w:t xml:space="preserve">Modules consist of </w:t>
                      </w:r>
                      <w:r w:rsidR="00820B81">
                        <w:t>“</w:t>
                      </w:r>
                      <w:r w:rsidR="004D4185">
                        <w:t>Modifying the</w:t>
                      </w:r>
                      <w:r>
                        <w:t xml:space="preserve"> FEC Using Co</w:t>
                      </w:r>
                      <w:r w:rsidR="004D4185">
                        <w:t>mments and Adjusting Cost Share</w:t>
                      </w:r>
                      <w:r w:rsidR="00820B81">
                        <w:t>”</w:t>
                      </w:r>
                      <w:r w:rsidR="004D4185">
                        <w:t>;</w:t>
                      </w:r>
                      <w:r>
                        <w:t xml:space="preserve"> </w:t>
                      </w:r>
                      <w:r w:rsidR="00820B81">
                        <w:t>“</w:t>
                      </w:r>
                      <w:r>
                        <w:t>Modifying an FEC – Changes Outs</w:t>
                      </w:r>
                      <w:r w:rsidR="004D4185">
                        <w:t xml:space="preserve">ide eFECS and </w:t>
                      </w:r>
                      <w:proofErr w:type="spellStart"/>
                      <w:r w:rsidR="004D4185">
                        <w:t>Recertifications</w:t>
                      </w:r>
                      <w:proofErr w:type="spellEnd"/>
                      <w:r w:rsidR="00820B81">
                        <w:t>”</w:t>
                      </w:r>
                      <w:r w:rsidR="004D4185">
                        <w:t xml:space="preserve">; </w:t>
                      </w:r>
                      <w:r w:rsidR="00820B81">
                        <w:t>“</w:t>
                      </w:r>
                      <w:r>
                        <w:t>Managing Faculty Effo</w:t>
                      </w:r>
                      <w:r w:rsidR="004D4185">
                        <w:t>rt</w:t>
                      </w:r>
                      <w:r w:rsidR="00820B81">
                        <w:t>”</w:t>
                      </w:r>
                      <w:r w:rsidR="004D4185">
                        <w:t>;</w:t>
                      </w:r>
                      <w:r>
                        <w:t xml:space="preserve"> </w:t>
                      </w:r>
                      <w:r w:rsidR="00820B81">
                        <w:t>“</w:t>
                      </w:r>
                      <w:r>
                        <w:t xml:space="preserve">Faculty Effort and Faculty Cost Share – Calculate </w:t>
                      </w:r>
                      <w:r w:rsidR="004D4185">
                        <w:t>it Right</w:t>
                      </w:r>
                      <w:r w:rsidR="00820B81">
                        <w:t>”</w:t>
                      </w:r>
                      <w:r w:rsidR="004D4185">
                        <w:t>;</w:t>
                      </w:r>
                      <w:r>
                        <w:t xml:space="preserve"> </w:t>
                      </w:r>
                      <w:r w:rsidR="00820B81">
                        <w:t>“</w:t>
                      </w:r>
                      <w:r>
                        <w:t>Using the Tools – Calculators, Worksheets and Reports</w:t>
                      </w:r>
                      <w:r w:rsidR="00820B81">
                        <w:t>”</w:t>
                      </w:r>
                      <w:r>
                        <w:t xml:space="preserve">. </w:t>
                      </w:r>
                    </w:p>
                    <w:p w:rsidR="00513E2A" w:rsidRDefault="00513E2A" w:rsidP="0001733A">
                      <w:pPr>
                        <w:widowControl w:val="0"/>
                      </w:pPr>
                      <w:r>
                        <w:t xml:space="preserve">An Advanced Certificate in Effort Reporting will be awarded upon completion of the remaining two modules, </w:t>
                      </w:r>
                      <w:r w:rsidR="00820B81">
                        <w:t>“</w:t>
                      </w:r>
                      <w:r>
                        <w:t>K Awards</w:t>
                      </w:r>
                      <w:r w:rsidR="00820B81">
                        <w:t>”</w:t>
                      </w:r>
                      <w:r>
                        <w:t xml:space="preserve"> and </w:t>
                      </w:r>
                      <w:r w:rsidR="00820B81">
                        <w:t>“</w:t>
                      </w:r>
                      <w:r>
                        <w:t>Salary Cap</w:t>
                      </w:r>
                      <w:r w:rsidR="00820B81">
                        <w:t>”</w:t>
                      </w:r>
                      <w:bookmarkStart w:id="1" w:name="_GoBack"/>
                      <w:bookmarkEnd w:id="1"/>
                      <w:r>
                        <w:t xml:space="preserve">. </w:t>
                      </w:r>
                    </w:p>
                    <w:p w:rsidR="004D4185" w:rsidRPr="00513E2A" w:rsidRDefault="004D4185" w:rsidP="0001733A">
                      <w:pPr>
                        <w:widowControl w:val="0"/>
                      </w:pPr>
                      <w:r>
                        <w:t xml:space="preserve">MAA will credit classes taken prior to launch of the program starting in November 2011. Questions regarding the Certificate in Effort Reporting should be directed to </w:t>
                      </w:r>
                      <w:hyperlink r:id="rId8" w:history="1">
                        <w:r w:rsidRPr="00B70A88">
                          <w:rPr>
                            <w:rStyle w:val="Hyperlink"/>
                          </w:rPr>
                          <w:t>efecs@u.washington.edu</w:t>
                        </w:r>
                      </w:hyperlink>
                      <w:r>
                        <w:t xml:space="preserve"> </w:t>
                      </w:r>
                    </w:p>
                    <w:p w:rsidR="0001733A" w:rsidRDefault="0001733A"/>
                  </w:txbxContent>
                </v:textbox>
              </v:shape>
            </w:pict>
          </mc:Fallback>
        </mc:AlternateContent>
      </w: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D05CF1" w:rsidP="00F30325">
      <w:pPr>
        <w:rPr>
          <w:rFonts w:ascii="Copperplate Gothic Bold" w:hAnsi="Copperplate Gothic Bold"/>
        </w:rPr>
      </w:pPr>
      <w:r w:rsidRPr="0014381C">
        <w:rPr>
          <w:rFonts w:ascii="Copperplate Gothic Bold" w:hAnsi="Copperplate Gothic Bold"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40975C" wp14:editId="38FB7379">
                <wp:simplePos x="0" y="0"/>
                <wp:positionH relativeFrom="column">
                  <wp:posOffset>163195</wp:posOffset>
                </wp:positionH>
                <wp:positionV relativeFrom="paragraph">
                  <wp:posOffset>177800</wp:posOffset>
                </wp:positionV>
                <wp:extent cx="2853690" cy="2546985"/>
                <wp:effectExtent l="57150" t="57150" r="118110" b="1200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254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5C1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4381C" w:rsidRPr="005703B4" w:rsidRDefault="0014381C" w:rsidP="001438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  <w:r w:rsidRPr="005703B4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Training Available </w:t>
                            </w:r>
                            <w:r w:rsidR="005703B4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 xml:space="preserve">      </w:t>
                            </w:r>
                            <w:r w:rsidR="002F5474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June - August</w:t>
                            </w:r>
                          </w:p>
                          <w:p w:rsidR="0014381C" w:rsidRPr="00897AEE" w:rsidRDefault="0014381C" w:rsidP="00766F29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0"/>
                              </w:rPr>
                            </w:pPr>
                            <w:r w:rsidRPr="0014381C"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 w:rsidR="00766F29">
                              <w:t> </w:t>
                            </w:r>
                            <w:r w:rsidR="002F5474">
                              <w:rPr>
                                <w:sz w:val="20"/>
                              </w:rPr>
                              <w:t>Salary Cap</w:t>
                            </w:r>
                          </w:p>
                          <w:p w:rsidR="0014381C" w:rsidRPr="00897AEE" w:rsidRDefault="0014381C" w:rsidP="0014381C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0"/>
                              </w:rPr>
                            </w:pPr>
                            <w:r w:rsidRPr="00897AEE"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</w:t>
                            </w:r>
                            <w:r w:rsidRPr="00897AEE">
                              <w:rPr>
                                <w:sz w:val="20"/>
                              </w:rPr>
                              <w:t> </w:t>
                            </w:r>
                            <w:r w:rsidR="002F5474">
                              <w:rPr>
                                <w:sz w:val="20"/>
                              </w:rPr>
                              <w:t>Intro to Grant and Contract Certification</w:t>
                            </w:r>
                          </w:p>
                          <w:p w:rsidR="0014381C" w:rsidRDefault="0014381C" w:rsidP="0014381C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0"/>
                              </w:rPr>
                            </w:pPr>
                            <w:r w:rsidRPr="00897AEE"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</w:t>
                            </w:r>
                            <w:r w:rsidR="00766F29" w:rsidRPr="00897AEE">
                              <w:rPr>
                                <w:sz w:val="20"/>
                              </w:rPr>
                              <w:t> </w:t>
                            </w:r>
                            <w:r w:rsidR="002F5474">
                              <w:rPr>
                                <w:sz w:val="20"/>
                              </w:rPr>
                              <w:t>K Awards (NEW)</w:t>
                            </w:r>
                          </w:p>
                          <w:p w:rsidR="002F5474" w:rsidRDefault="002F5474" w:rsidP="0014381C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0"/>
                              </w:rPr>
                            </w:pPr>
                            <w:r w:rsidRPr="00897AEE"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</w:t>
                            </w:r>
                            <w:r>
                              <w:rPr>
                                <w:sz w:val="20"/>
                              </w:rPr>
                              <w:t>Introduction to Faculty Effort Certification</w:t>
                            </w:r>
                          </w:p>
                          <w:p w:rsidR="00DB513F" w:rsidRPr="00DB513F" w:rsidRDefault="00DB513F" w:rsidP="0014381C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20"/>
                              </w:rPr>
                            </w:pPr>
                            <w:r w:rsidRPr="00897AEE"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</w:t>
                            </w:r>
                            <w:r>
                              <w:rPr>
                                <w:sz w:val="20"/>
                              </w:rPr>
                              <w:t>eFECS for FEC Coordinators</w:t>
                            </w:r>
                          </w:p>
                          <w:p w:rsidR="005703B4" w:rsidRPr="00897AEE" w:rsidRDefault="005703B4" w:rsidP="0014381C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sz w:val="10"/>
                              </w:rPr>
                            </w:pPr>
                          </w:p>
                          <w:p w:rsidR="00897AEE" w:rsidRPr="00897AEE" w:rsidRDefault="00897AEE" w:rsidP="0014381C">
                            <w:pPr>
                              <w:pStyle w:val="msobodytext4"/>
                              <w:widowControl w:val="0"/>
                              <w:rPr>
                                <w:sz w:val="18"/>
                                <w:szCs w:val="22"/>
                                <w14:ligatures w14:val="none"/>
                              </w:rPr>
                            </w:pPr>
                            <w:r w:rsidRPr="00897AEE">
                              <w:rPr>
                                <w:sz w:val="18"/>
                                <w:szCs w:val="22"/>
                                <w14:ligatures w14:val="none"/>
                              </w:rPr>
                              <w:t xml:space="preserve">Registration opens the middle of the month prior to the class date. </w:t>
                            </w:r>
                          </w:p>
                          <w:p w:rsidR="0014381C" w:rsidRPr="00897AEE" w:rsidRDefault="00897AEE" w:rsidP="0014381C">
                            <w:pPr>
                              <w:pStyle w:val="msobodytext4"/>
                              <w:widowControl w:val="0"/>
                              <w:rPr>
                                <w:i w:val="0"/>
                                <w:iCs w:val="0"/>
                                <w:sz w:val="18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Cs w:val="22"/>
                                <w14:ligatures w14:val="none"/>
                              </w:rPr>
                              <w:t xml:space="preserve">Sign up for Alerts or </w:t>
                            </w:r>
                            <w:r w:rsidR="0014381C" w:rsidRPr="005703B4">
                              <w:rPr>
                                <w:szCs w:val="22"/>
                                <w14:ligatures w14:val="none"/>
                              </w:rPr>
                              <w:t xml:space="preserve">Register at: </w:t>
                            </w:r>
                            <w:hyperlink r:id="rId9" w:history="1">
                              <w:r w:rsidR="005703B4" w:rsidRPr="00897AEE">
                                <w:rPr>
                                  <w:rStyle w:val="Hyperlink"/>
                                  <w:sz w:val="18"/>
                                  <w:szCs w:val="22"/>
                                  <w14:ligatures w14:val="none"/>
                                </w:rPr>
                                <w:t>http://www.washington.edu/research/index.php?page=ospLearning</w:t>
                              </w:r>
                            </w:hyperlink>
                            <w:r w:rsidR="005703B4" w:rsidRPr="00897AEE">
                              <w:rPr>
                                <w:sz w:val="18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14381C" w:rsidRDefault="0014381C" w:rsidP="0014381C">
                            <w:pPr>
                              <w:widowControl w:val="0"/>
                              <w:rPr>
                                <w:sz w:val="21"/>
                              </w:rPr>
                            </w:pPr>
                            <w:r>
                              <w:t> </w:t>
                            </w:r>
                          </w:p>
                          <w:p w:rsidR="0014381C" w:rsidRDefault="001438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.85pt;margin-top:14pt;width:224.7pt;height:20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" strokecolor="#f5c159" strokeweight="2.25pt">
                <v:shadow on="t" color="black" opacity="26214f" origin="-.5,-.5" offset=".74836mm,.74836mm"/>
                <v:textbox>
                  <w:txbxContent>
                    <w:p w:rsidR="0014381C" w:rsidRPr="005703B4" w:rsidRDefault="0014381C" w:rsidP="0014381C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</w:rPr>
                      </w:pPr>
                      <w:r w:rsidRPr="005703B4">
                        <w:rPr>
                          <w:rFonts w:ascii="Verdana" w:hAnsi="Verdana"/>
                          <w:b/>
                          <w:sz w:val="28"/>
                        </w:rPr>
                        <w:t xml:space="preserve">Training Available </w:t>
                      </w:r>
                      <w:r w:rsidR="005703B4">
                        <w:rPr>
                          <w:rFonts w:ascii="Verdana" w:hAnsi="Verdana"/>
                          <w:b/>
                          <w:sz w:val="28"/>
                        </w:rPr>
                        <w:t xml:space="preserve">      </w:t>
                      </w:r>
                      <w:r w:rsidR="002F5474">
                        <w:rPr>
                          <w:rFonts w:ascii="Verdana" w:hAnsi="Verdana"/>
                          <w:b/>
                          <w:sz w:val="28"/>
                        </w:rPr>
                        <w:t>June - August</w:t>
                      </w:r>
                    </w:p>
                    <w:p w:rsidR="0014381C" w:rsidRPr="00897AEE" w:rsidRDefault="0014381C" w:rsidP="00766F29">
                      <w:pPr>
                        <w:widowControl w:val="0"/>
                        <w:spacing w:after="0"/>
                        <w:ind w:left="360" w:hanging="360"/>
                        <w:rPr>
                          <w:sz w:val="20"/>
                        </w:rPr>
                      </w:pPr>
                      <w:r w:rsidRPr="0014381C"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 w:rsidR="00766F29">
                        <w:t> </w:t>
                      </w:r>
                      <w:r w:rsidR="002F5474">
                        <w:rPr>
                          <w:sz w:val="20"/>
                        </w:rPr>
                        <w:t>Salary Cap</w:t>
                      </w:r>
                    </w:p>
                    <w:p w:rsidR="0014381C" w:rsidRPr="00897AEE" w:rsidRDefault="0014381C" w:rsidP="0014381C">
                      <w:pPr>
                        <w:widowControl w:val="0"/>
                        <w:spacing w:after="0"/>
                        <w:ind w:left="360" w:hanging="360"/>
                        <w:rPr>
                          <w:sz w:val="20"/>
                        </w:rPr>
                      </w:pPr>
                      <w:r w:rsidRPr="00897AEE">
                        <w:rPr>
                          <w:rFonts w:ascii="Symbol" w:hAnsi="Symbol"/>
                          <w:sz w:val="20"/>
                          <w:lang w:val="x-none"/>
                        </w:rPr>
                        <w:t></w:t>
                      </w:r>
                      <w:r w:rsidRPr="00897AEE">
                        <w:rPr>
                          <w:sz w:val="20"/>
                        </w:rPr>
                        <w:t> </w:t>
                      </w:r>
                      <w:r w:rsidR="002F5474">
                        <w:rPr>
                          <w:sz w:val="20"/>
                        </w:rPr>
                        <w:t>Intro to Grant and Contract Certification</w:t>
                      </w:r>
                    </w:p>
                    <w:p w:rsidR="0014381C" w:rsidRDefault="0014381C" w:rsidP="0014381C">
                      <w:pPr>
                        <w:widowControl w:val="0"/>
                        <w:spacing w:after="0"/>
                        <w:ind w:left="360" w:hanging="360"/>
                        <w:rPr>
                          <w:sz w:val="20"/>
                        </w:rPr>
                      </w:pPr>
                      <w:r w:rsidRPr="00897AEE">
                        <w:rPr>
                          <w:rFonts w:ascii="Symbol" w:hAnsi="Symbol"/>
                          <w:sz w:val="20"/>
                          <w:lang w:val="x-none"/>
                        </w:rPr>
                        <w:t></w:t>
                      </w:r>
                      <w:r w:rsidR="00766F29" w:rsidRPr="00897AEE">
                        <w:rPr>
                          <w:sz w:val="20"/>
                        </w:rPr>
                        <w:t> </w:t>
                      </w:r>
                      <w:r w:rsidR="002F5474">
                        <w:rPr>
                          <w:sz w:val="20"/>
                        </w:rPr>
                        <w:t>K Awards (NEW)</w:t>
                      </w:r>
                    </w:p>
                    <w:p w:rsidR="002F5474" w:rsidRDefault="002F5474" w:rsidP="0014381C">
                      <w:pPr>
                        <w:widowControl w:val="0"/>
                        <w:spacing w:after="0"/>
                        <w:ind w:left="360" w:hanging="360"/>
                        <w:rPr>
                          <w:sz w:val="20"/>
                        </w:rPr>
                      </w:pPr>
                      <w:r w:rsidRPr="00897AEE">
                        <w:rPr>
                          <w:rFonts w:ascii="Symbol" w:hAnsi="Symbol"/>
                          <w:sz w:val="20"/>
                          <w:lang w:val="x-none"/>
                        </w:rPr>
                        <w:t></w:t>
                      </w:r>
                      <w:r>
                        <w:rPr>
                          <w:sz w:val="20"/>
                        </w:rPr>
                        <w:t>Introduction to Faculty Effort Certification</w:t>
                      </w:r>
                    </w:p>
                    <w:p w:rsidR="00DB513F" w:rsidRPr="00DB513F" w:rsidRDefault="00DB513F" w:rsidP="0014381C">
                      <w:pPr>
                        <w:widowControl w:val="0"/>
                        <w:spacing w:after="0"/>
                        <w:ind w:left="360" w:hanging="360"/>
                        <w:rPr>
                          <w:sz w:val="20"/>
                        </w:rPr>
                      </w:pPr>
                      <w:r w:rsidRPr="00897AEE">
                        <w:rPr>
                          <w:rFonts w:ascii="Symbol" w:hAnsi="Symbol"/>
                          <w:sz w:val="20"/>
                          <w:lang w:val="x-none"/>
                        </w:rPr>
                        <w:t></w:t>
                      </w:r>
                      <w:r>
                        <w:rPr>
                          <w:sz w:val="20"/>
                        </w:rPr>
                        <w:t>eFECS for FEC Coordinators</w:t>
                      </w:r>
                    </w:p>
                    <w:p w:rsidR="005703B4" w:rsidRPr="00897AEE" w:rsidRDefault="005703B4" w:rsidP="0014381C">
                      <w:pPr>
                        <w:widowControl w:val="0"/>
                        <w:spacing w:after="0"/>
                        <w:ind w:left="360" w:hanging="360"/>
                        <w:rPr>
                          <w:sz w:val="10"/>
                        </w:rPr>
                      </w:pPr>
                    </w:p>
                    <w:p w:rsidR="00897AEE" w:rsidRPr="00897AEE" w:rsidRDefault="00897AEE" w:rsidP="0014381C">
                      <w:pPr>
                        <w:pStyle w:val="msobodytext4"/>
                        <w:widowControl w:val="0"/>
                        <w:rPr>
                          <w:sz w:val="18"/>
                          <w:szCs w:val="22"/>
                          <w14:ligatures w14:val="none"/>
                        </w:rPr>
                      </w:pPr>
                      <w:r w:rsidRPr="00897AEE">
                        <w:rPr>
                          <w:sz w:val="18"/>
                          <w:szCs w:val="22"/>
                          <w14:ligatures w14:val="none"/>
                        </w:rPr>
                        <w:t xml:space="preserve">Registration opens the middle of the month prior to the class date. </w:t>
                      </w:r>
                    </w:p>
                    <w:p w:rsidR="0014381C" w:rsidRPr="00897AEE" w:rsidRDefault="00897AEE" w:rsidP="0014381C">
                      <w:pPr>
                        <w:pStyle w:val="msobodytext4"/>
                        <w:widowControl w:val="0"/>
                        <w:rPr>
                          <w:i w:val="0"/>
                          <w:iCs w:val="0"/>
                          <w:sz w:val="18"/>
                          <w:szCs w:val="22"/>
                          <w14:ligatures w14:val="none"/>
                        </w:rPr>
                      </w:pPr>
                      <w:r>
                        <w:rPr>
                          <w:szCs w:val="22"/>
                          <w14:ligatures w14:val="none"/>
                        </w:rPr>
                        <w:t xml:space="preserve">Sign up for Alerts or </w:t>
                      </w:r>
                      <w:r w:rsidR="0014381C" w:rsidRPr="005703B4">
                        <w:rPr>
                          <w:szCs w:val="22"/>
                          <w14:ligatures w14:val="none"/>
                        </w:rPr>
                        <w:t xml:space="preserve">Register at: </w:t>
                      </w:r>
                      <w:hyperlink r:id="rId10" w:history="1">
                        <w:r w:rsidR="005703B4" w:rsidRPr="00897AEE">
                          <w:rPr>
                            <w:rStyle w:val="Hyperlink"/>
                            <w:sz w:val="18"/>
                            <w:szCs w:val="22"/>
                            <w14:ligatures w14:val="none"/>
                          </w:rPr>
                          <w:t>http://www.washington.edu/research/index.php?page=ospLearning</w:t>
                        </w:r>
                      </w:hyperlink>
                      <w:r w:rsidR="005703B4" w:rsidRPr="00897AEE">
                        <w:rPr>
                          <w:sz w:val="18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14381C" w:rsidRDefault="0014381C" w:rsidP="0014381C">
                      <w:pPr>
                        <w:widowControl w:val="0"/>
                        <w:rPr>
                          <w:sz w:val="21"/>
                        </w:rPr>
                      </w:pPr>
                      <w:r>
                        <w:t> </w:t>
                      </w:r>
                    </w:p>
                    <w:p w:rsidR="0014381C" w:rsidRDefault="0014381C"/>
                  </w:txbxContent>
                </v:textbox>
              </v:shape>
            </w:pict>
          </mc:Fallback>
        </mc:AlternateContent>
      </w:r>
      <w:r w:rsidR="004D4185" w:rsidRPr="0014381C">
        <w:rPr>
          <w:rFonts w:ascii="Copperplate Gothic Bold" w:hAnsi="Copperplate Gothic Bold"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C7255A" wp14:editId="1CF0A944">
                <wp:simplePos x="0" y="0"/>
                <wp:positionH relativeFrom="column">
                  <wp:posOffset>3355975</wp:posOffset>
                </wp:positionH>
                <wp:positionV relativeFrom="paragraph">
                  <wp:posOffset>94343</wp:posOffset>
                </wp:positionV>
                <wp:extent cx="3291840" cy="3889828"/>
                <wp:effectExtent l="0" t="0" r="381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3889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81C" w:rsidRDefault="004D4185" w:rsidP="004D4185">
                            <w:pPr>
                              <w:widowControl w:val="0"/>
                              <w:rPr>
                                <w:b/>
                                <w:sz w:val="36"/>
                              </w:rPr>
                            </w:pPr>
                            <w:r w:rsidRPr="004D4185">
                              <w:rPr>
                                <w:b/>
                                <w:sz w:val="36"/>
                              </w:rPr>
                              <w:t>Changing the PI on a K Award</w:t>
                            </w:r>
                          </w:p>
                          <w:p w:rsidR="004D4185" w:rsidRDefault="002F5474" w:rsidP="004D4185">
                            <w:pPr>
                              <w:widowControl w:val="0"/>
                            </w:pPr>
                            <w:r>
                              <w:t>Applicants for a Career Development Award (K Award) usually do not have a faculty appointment during the proposal stage of the grant. As a result, the mentor is usually listed as PI on the eGC-1.</w:t>
                            </w:r>
                          </w:p>
                          <w:p w:rsidR="002F5474" w:rsidRDefault="002F5474" w:rsidP="004D4185">
                            <w:pPr>
                              <w:widowControl w:val="0"/>
                            </w:pPr>
                            <w:r>
                              <w:t xml:space="preserve">At the time of the award, OSP will issue the Funding Action under the name of the mentor as listed on the eGC-1. Once the applicant receives a faculty appointment, it is the department’s responsibility to request a change in PI from the mentor to the applicant. </w:t>
                            </w:r>
                          </w:p>
                          <w:p w:rsidR="002F5474" w:rsidRPr="002F5474" w:rsidRDefault="002F5474" w:rsidP="004D4185">
                            <w:pPr>
                              <w:widowControl w:val="0"/>
                            </w:pPr>
                            <w:r>
                              <w:t>It is important to make this distinction in the system as the effort</w:t>
                            </w:r>
                            <w:r w:rsidR="00A603BD">
                              <w:t xml:space="preserve"> requirement</w:t>
                            </w:r>
                            <w:r>
                              <w:t xml:space="preserve"> for the applicant (PI of the K Award) is significant. Having the correct faculty member’s name identified as the PI assists in distinguishing who is committed to the high level of effort required by these types of awards.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4.25pt;margin-top:7.45pt;width:259.2pt;height:30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" stroked="f">
                <v:textbox>
                  <w:txbxContent>
                    <w:p w:rsidR="0014381C" w:rsidRDefault="004D4185" w:rsidP="004D4185">
                      <w:pPr>
                        <w:widowControl w:val="0"/>
                        <w:rPr>
                          <w:b/>
                          <w:sz w:val="36"/>
                        </w:rPr>
                      </w:pPr>
                      <w:r w:rsidRPr="004D4185">
                        <w:rPr>
                          <w:b/>
                          <w:sz w:val="36"/>
                        </w:rPr>
                        <w:t>Changing the PI on a K Award</w:t>
                      </w:r>
                    </w:p>
                    <w:p w:rsidR="004D4185" w:rsidRDefault="002F5474" w:rsidP="004D4185">
                      <w:pPr>
                        <w:widowControl w:val="0"/>
                      </w:pPr>
                      <w:r>
                        <w:t>Applicants for a Career Development Award (K Award) usually do not have a faculty appointment during the proposal stage of the grant. As a result, the mentor is usually listed as PI on the eGC-1.</w:t>
                      </w:r>
                    </w:p>
                    <w:p w:rsidR="002F5474" w:rsidRDefault="002F5474" w:rsidP="004D4185">
                      <w:pPr>
                        <w:widowControl w:val="0"/>
                      </w:pPr>
                      <w:r>
                        <w:t xml:space="preserve">At the time of the award, OSP will issue the Funding Action under the name of the mentor as listed on the eGC-1. Once the applicant receives a faculty appointment, it is the department’s responsibility to request a change in PI from the mentor to the applicant. </w:t>
                      </w:r>
                    </w:p>
                    <w:p w:rsidR="002F5474" w:rsidRPr="002F5474" w:rsidRDefault="002F5474" w:rsidP="004D4185">
                      <w:pPr>
                        <w:widowControl w:val="0"/>
                      </w:pPr>
                      <w:r>
                        <w:t>It is important to make this distinction in the system as the effort</w:t>
                      </w:r>
                      <w:r w:rsidR="00A603BD">
                        <w:t xml:space="preserve"> requirement</w:t>
                      </w:r>
                      <w:r>
                        <w:t xml:space="preserve"> for the applicant (PI of the K Award) is significant. Having the correct faculty member’s name identified as the PI assists in distinguishing who is committed to the high level of effort required by these types of awards.</w:t>
                      </w:r>
                    </w:p>
                  </w:txbxContent>
                </v:textbox>
              </v:shape>
            </w:pict>
          </mc:Fallback>
        </mc:AlternateContent>
      </w:r>
      <w:r w:rsidR="007F5775" w:rsidRPr="00FD7735">
        <w:rPr>
          <w:rFonts w:ascii="Copperplate Gothic Bold" w:hAnsi="Copperplate Gothic Bold"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9A58B0" wp14:editId="5749409C">
                <wp:simplePos x="0" y="0"/>
                <wp:positionH relativeFrom="column">
                  <wp:posOffset>3081655</wp:posOffset>
                </wp:positionH>
                <wp:positionV relativeFrom="paragraph">
                  <wp:posOffset>42908</wp:posOffset>
                </wp:positionV>
                <wp:extent cx="3528060" cy="4572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735" w:rsidRDefault="00FD7735" w:rsidP="00FD7735">
                            <w:pPr>
                              <w:widowControl w:val="0"/>
                              <w:rPr>
                                <w:sz w:val="21"/>
                                <w:szCs w:val="20"/>
                              </w:rPr>
                            </w:pPr>
                          </w:p>
                          <w:p w:rsidR="00FD7735" w:rsidRDefault="00FD7735" w:rsidP="00FD7735">
                            <w:pPr>
                              <w:widowControl w:val="0"/>
                            </w:pPr>
                          </w:p>
                          <w:p w:rsidR="00FD7735" w:rsidRDefault="00FD77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2.65pt;margin-top:3.4pt;width:277.8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" stroked="f">
                <v:textbox>
                  <w:txbxContent>
                    <w:p w:rsidR="00FD7735" w:rsidRDefault="00FD7735" w:rsidP="00FD7735">
                      <w:pPr>
                        <w:widowControl w:val="0"/>
                        <w:rPr>
                          <w:sz w:val="21"/>
                          <w:szCs w:val="20"/>
                        </w:rPr>
                      </w:pPr>
                    </w:p>
                    <w:p w:rsidR="00FD7735" w:rsidRDefault="00FD7735" w:rsidP="00FD7735">
                      <w:pPr>
                        <w:widowControl w:val="0"/>
                      </w:pPr>
                    </w:p>
                    <w:p w:rsidR="00FD7735" w:rsidRDefault="00FD7735"/>
                  </w:txbxContent>
                </v:textbox>
              </v:shape>
            </w:pict>
          </mc:Fallback>
        </mc:AlternateContent>
      </w: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Pr="00F30325" w:rsidRDefault="00F30325" w:rsidP="00F30325">
      <w:pPr>
        <w:rPr>
          <w:rFonts w:ascii="Copperplate Gothic Bold" w:hAnsi="Copperplate Gothic Bold"/>
        </w:rPr>
      </w:pPr>
    </w:p>
    <w:p w:rsidR="00F30325" w:rsidRDefault="00A603BD" w:rsidP="00F30325">
      <w:pPr>
        <w:rPr>
          <w:noProof/>
        </w:rPr>
      </w:pPr>
      <w:r w:rsidRPr="00F30325"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0D1DCB" wp14:editId="683CC0DF">
                <wp:simplePos x="0" y="0"/>
                <wp:positionH relativeFrom="column">
                  <wp:posOffset>951230</wp:posOffset>
                </wp:positionH>
                <wp:positionV relativeFrom="paragraph">
                  <wp:posOffset>148227</wp:posOffset>
                </wp:positionV>
                <wp:extent cx="2220595" cy="1315085"/>
                <wp:effectExtent l="0" t="0" r="825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131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D28" w:rsidRDefault="00DB513F" w:rsidP="00A603BD">
                            <w:pPr>
                              <w:spacing w:line="240" w:lineRule="auto"/>
                            </w:pPr>
                            <w:r>
                              <w:t xml:space="preserve">Do you have a PRINT button on your FECs? If you don’t, you may want to ask </w:t>
                            </w:r>
                            <w:r w:rsidR="00A603BD">
                              <w:t xml:space="preserve">your department ASTRA authorizer </w:t>
                            </w:r>
                            <w:r>
                              <w:t>for the “Review and Print” role to be assigned to you in ASTRA. Use this button to create an FEC for recertification.</w:t>
                            </w:r>
                          </w:p>
                          <w:p w:rsidR="00F30325" w:rsidRDefault="00F303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4.9pt;margin-top:11.65pt;width:174.85pt;height:10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" stroked="f">
                <v:textbox>
                  <w:txbxContent>
                    <w:p w:rsidR="002B7D28" w:rsidRDefault="00DB513F" w:rsidP="00A603BD">
                      <w:pPr>
                        <w:spacing w:line="240" w:lineRule="auto"/>
                      </w:pPr>
                      <w:r>
                        <w:t xml:space="preserve">Do you have a PRINT button on your FECs? If you don’t, you may want to ask </w:t>
                      </w:r>
                      <w:r w:rsidR="00A603BD">
                        <w:t xml:space="preserve">your department ASTRA authorizer </w:t>
                      </w:r>
                      <w:r>
                        <w:t>for the “Review and Print” role to be assigned to you in ASTRA. Use this button to create an FEC for recertification.</w:t>
                      </w:r>
                    </w:p>
                    <w:p w:rsidR="00F30325" w:rsidRDefault="00F30325"/>
                  </w:txbxContent>
                </v:textbox>
              </v:shape>
            </w:pict>
          </mc:Fallback>
        </mc:AlternateContent>
      </w:r>
      <w:r w:rsidR="00D05CF1"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4FAA24" wp14:editId="353F0770">
                <wp:simplePos x="0" y="0"/>
                <wp:positionH relativeFrom="column">
                  <wp:posOffset>-17780</wp:posOffset>
                </wp:positionH>
                <wp:positionV relativeFrom="paragraph">
                  <wp:posOffset>58057</wp:posOffset>
                </wp:positionV>
                <wp:extent cx="3236595" cy="1647190"/>
                <wp:effectExtent l="0" t="0" r="20955" b="10160"/>
                <wp:wrapNone/>
                <wp:docPr id="2" name="Teardro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595" cy="1647190"/>
                        </a:xfrm>
                        <a:prstGeom prst="teardrop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ardrop 2" o:spid="_x0000_s1026" style="position:absolute;margin-left:-1.4pt;margin-top:4.55pt;width:254.85pt;height:129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6595,164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" path="m,823595c,368736,724537,,1618298,l3236595,r,823595c3236595,1278454,2512058,1647190,1618297,1647190,724536,1647190,-1,1278454,-1,823595r1,xe" filled="f" strokecolor="#943634 [2405]" strokeweight="2pt">
                <v:path arrowok="t" o:connecttype="custom" o:connectlocs="0,823595;1618298,0;3236595,0;3236595,823595;1618297,1647190;-1,823595;0,823595" o:connectangles="0,0,0,0,0,0,0"/>
              </v:shape>
            </w:pict>
          </mc:Fallback>
        </mc:AlternateContent>
      </w:r>
    </w:p>
    <w:p w:rsidR="007F5775" w:rsidRDefault="006E51C2" w:rsidP="00F30325">
      <w:pPr>
        <w:rPr>
          <w:noProof/>
        </w:rPr>
      </w:pPr>
      <w:r w:rsidRPr="0014381C">
        <w:rPr>
          <w:rFonts w:ascii="Copperplate Gothic Bold" w:hAnsi="Copperplate Gothic Bold"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8C8B1" wp14:editId="78A80E6E">
                <wp:simplePos x="0" y="0"/>
                <wp:positionH relativeFrom="column">
                  <wp:posOffset>3661410</wp:posOffset>
                </wp:positionH>
                <wp:positionV relativeFrom="paragraph">
                  <wp:posOffset>1058908</wp:posOffset>
                </wp:positionV>
                <wp:extent cx="2567940" cy="715010"/>
                <wp:effectExtent l="0" t="0" r="22860" b="279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715010"/>
                        </a:xfrm>
                        <a:prstGeom prst="rect">
                          <a:avLst/>
                        </a:prstGeom>
                        <a:ln>
                          <a:solidFill>
                            <a:srgbClr val="F5C159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81C" w:rsidRPr="0014381C" w:rsidRDefault="0014381C" w:rsidP="0014381C">
                            <w:pPr>
                              <w:pStyle w:val="msoorganizationname2"/>
                              <w:widowControl w:val="0"/>
                              <w:jc w:val="center"/>
                              <w:rPr>
                                <w:rFonts w:ascii="Verdana" w:hAnsi="Verdana"/>
                                <w:i/>
                                <w14:ligatures w14:val="none"/>
                              </w:rPr>
                            </w:pPr>
                            <w:r w:rsidRPr="0014381C">
                              <w:rPr>
                                <w:rFonts w:ascii="Verdana" w:hAnsi="Verdana"/>
                                <w:i/>
                                <w14:ligatures w14:val="none"/>
                              </w:rPr>
                              <w:t>Do you have questions or want someone to call you?                    Email efecs@u.washington.edu</w:t>
                            </w:r>
                          </w:p>
                          <w:p w:rsidR="0014381C" w:rsidRDefault="0014381C" w:rsidP="0014381C">
                            <w:pPr>
                              <w:widowControl w:val="0"/>
                              <w:rPr>
                                <w:rFonts w:ascii="Verdana" w:hAnsi="Verdana"/>
                              </w:rPr>
                            </w:pPr>
                            <w:r>
                              <w:t> </w:t>
                            </w:r>
                          </w:p>
                          <w:p w:rsidR="0014381C" w:rsidRDefault="001438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8.3pt;margin-top:83.4pt;width:202.2pt;height:5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" fillcolor="white [3201]" strokecolor="#f5c159" strokeweight="2pt">
                <v:textbox>
                  <w:txbxContent>
                    <w:p w:rsidR="0014381C" w:rsidRPr="0014381C" w:rsidRDefault="0014381C" w:rsidP="0014381C">
                      <w:pPr>
                        <w:pStyle w:val="msoorganizationname2"/>
                        <w:widowControl w:val="0"/>
                        <w:jc w:val="center"/>
                        <w:rPr>
                          <w:rFonts w:ascii="Verdana" w:hAnsi="Verdana"/>
                          <w:i/>
                          <w14:ligatures w14:val="none"/>
                        </w:rPr>
                      </w:pPr>
                      <w:r w:rsidRPr="0014381C">
                        <w:rPr>
                          <w:rFonts w:ascii="Verdana" w:hAnsi="Verdana"/>
                          <w:i/>
                          <w14:ligatures w14:val="none"/>
                        </w:rPr>
                        <w:t>Do you have questions or want someone to call you?                    Email efecs@u.washington.edu</w:t>
                      </w:r>
                    </w:p>
                    <w:p w:rsidR="0014381C" w:rsidRDefault="0014381C" w:rsidP="0014381C">
                      <w:pPr>
                        <w:widowControl w:val="0"/>
                        <w:rPr>
                          <w:rFonts w:ascii="Verdana" w:hAnsi="Verdana"/>
                        </w:rPr>
                      </w:pPr>
                      <w:r>
                        <w:t> </w:t>
                      </w:r>
                    </w:p>
                    <w:p w:rsidR="0014381C" w:rsidRDefault="0014381C"/>
                  </w:txbxContent>
                </v:textbox>
              </v:shape>
            </w:pict>
          </mc:Fallback>
        </mc:AlternateContent>
      </w:r>
      <w:r w:rsidR="007F5775" w:rsidRPr="00F30325">
        <w:rPr>
          <w:noProof/>
        </w:rPr>
        <w:drawing>
          <wp:inline distT="0" distB="0" distL="0" distR="0" wp14:anchorId="623E93E3" wp14:editId="15BC43F5">
            <wp:extent cx="928914" cy="914400"/>
            <wp:effectExtent l="0" t="0" r="5080" b="0"/>
            <wp:docPr id="11" name="Picture 2" descr="C:\Users\suzette\AppData\Local\Microsoft\Windows\Temporary Internet Files\Content.IE5\87QDL50I\MC9004420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suzette\AppData\Local\Microsoft\Windows\Temporary Internet Files\Content.IE5\87QDL50I\MC90044203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" cy="91417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1733A" w:rsidRPr="00F30325" w:rsidRDefault="00F30325" w:rsidP="006E51C2">
      <w:pPr>
        <w:rPr>
          <w:rFonts w:ascii="Copperplate Gothic Bold" w:hAnsi="Copperplate Gothic Bold"/>
        </w:rPr>
      </w:pPr>
      <w:r w:rsidRPr="00F30325"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B34E67" wp14:editId="4AD378BE">
                <wp:simplePos x="0" y="0"/>
                <wp:positionH relativeFrom="column">
                  <wp:posOffset>369277</wp:posOffset>
                </wp:positionH>
                <wp:positionV relativeFrom="paragraph">
                  <wp:posOffset>65740</wp:posOffset>
                </wp:positionV>
                <wp:extent cx="1235947" cy="1403985"/>
                <wp:effectExtent l="0" t="0" r="254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94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325" w:rsidRDefault="00F3032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9.1pt;margin-top:5.2pt;width:97.3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NuhJAIAACQ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" stroked="f">
                <v:textbox style="mso-fit-shape-to-text:t">
                  <w:txbxContent>
                    <w:p w:rsidR="00F30325" w:rsidRDefault="00F3032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733A" w:rsidRPr="00F30325" w:rsidSect="0001733A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317A"/>
    <w:multiLevelType w:val="hybridMultilevel"/>
    <w:tmpl w:val="BDCEF9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90A50"/>
    <w:multiLevelType w:val="hybridMultilevel"/>
    <w:tmpl w:val="A66E7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46459"/>
    <w:multiLevelType w:val="hybridMultilevel"/>
    <w:tmpl w:val="E16A33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719D2"/>
    <w:multiLevelType w:val="hybridMultilevel"/>
    <w:tmpl w:val="85A0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3A"/>
    <w:rsid w:val="0001733A"/>
    <w:rsid w:val="000D6B51"/>
    <w:rsid w:val="0014381C"/>
    <w:rsid w:val="00286054"/>
    <w:rsid w:val="002B7D28"/>
    <w:rsid w:val="002F5474"/>
    <w:rsid w:val="003F670D"/>
    <w:rsid w:val="004D4185"/>
    <w:rsid w:val="004E0890"/>
    <w:rsid w:val="004E7D6C"/>
    <w:rsid w:val="00513E2A"/>
    <w:rsid w:val="005703B4"/>
    <w:rsid w:val="006D6942"/>
    <w:rsid w:val="006E51C2"/>
    <w:rsid w:val="0070251E"/>
    <w:rsid w:val="00766F29"/>
    <w:rsid w:val="007F5775"/>
    <w:rsid w:val="00820B81"/>
    <w:rsid w:val="0086751B"/>
    <w:rsid w:val="00897AEE"/>
    <w:rsid w:val="00983910"/>
    <w:rsid w:val="009A4CCC"/>
    <w:rsid w:val="009E7904"/>
    <w:rsid w:val="00A36B72"/>
    <w:rsid w:val="00A603BD"/>
    <w:rsid w:val="00A7010F"/>
    <w:rsid w:val="00D05CF1"/>
    <w:rsid w:val="00D93317"/>
    <w:rsid w:val="00DB513F"/>
    <w:rsid w:val="00E309A6"/>
    <w:rsid w:val="00E46E57"/>
    <w:rsid w:val="00E53FA4"/>
    <w:rsid w:val="00F30325"/>
    <w:rsid w:val="00F741C1"/>
    <w:rsid w:val="00FB3CA4"/>
    <w:rsid w:val="00FD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3A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14381C"/>
    <w:pPr>
      <w:spacing w:after="0" w:line="307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msobodytext4">
    <w:name w:val="msobodytext4"/>
    <w:rsid w:val="0014381C"/>
    <w:pPr>
      <w:spacing w:after="120" w:line="285" w:lineRule="auto"/>
    </w:pPr>
    <w:rPr>
      <w:rFonts w:ascii="Verdana" w:eastAsia="Times New Roman" w:hAnsi="Verdana" w:cs="Times New Roman"/>
      <w:i/>
      <w:iCs/>
      <w:color w:val="000000"/>
      <w:kern w:val="28"/>
      <w:sz w:val="20"/>
      <w:szCs w:val="19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303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3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C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3A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14381C"/>
    <w:pPr>
      <w:spacing w:after="0" w:line="307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msobodytext4">
    <w:name w:val="msobodytext4"/>
    <w:rsid w:val="0014381C"/>
    <w:pPr>
      <w:spacing w:after="120" w:line="285" w:lineRule="auto"/>
    </w:pPr>
    <w:rPr>
      <w:rFonts w:ascii="Verdana" w:eastAsia="Times New Roman" w:hAnsi="Verdana" w:cs="Times New Roman"/>
      <w:i/>
      <w:iCs/>
      <w:color w:val="000000"/>
      <w:kern w:val="28"/>
      <w:sz w:val="20"/>
      <w:szCs w:val="19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303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3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C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ecs@u.washington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efecs@u.washington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hyperlink" Target="http://www.washington.edu/research/index.php?page=ospLearn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shington.edu/research/index.php?page=osp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 Ashby-Larrabee</dc:creator>
  <cp:lastModifiedBy>suzette</cp:lastModifiedBy>
  <cp:revision>2</cp:revision>
  <dcterms:created xsi:type="dcterms:W3CDTF">2014-06-12T20:45:00Z</dcterms:created>
  <dcterms:modified xsi:type="dcterms:W3CDTF">2014-06-12T20:45:00Z</dcterms:modified>
</cp:coreProperties>
</file>