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49" w:rsidRPr="00277E87" w:rsidRDefault="002A7C49" w:rsidP="002A7C49">
      <w:pPr>
        <w:pBdr>
          <w:top w:val="single" w:sz="2" w:space="1" w:color="auto"/>
          <w:bottom w:val="double" w:sz="4" w:space="2" w:color="auto"/>
        </w:pBdr>
        <w:rPr>
          <w:rFonts w:ascii="Copperplate Gothic Bold" w:hAnsi="Copperplate Gothic Bold"/>
          <w:b/>
          <w:i/>
          <w:sz w:val="20"/>
          <w:szCs w:val="20"/>
        </w:rPr>
      </w:pPr>
      <w:r>
        <w:rPr>
          <w:noProof/>
        </w:rPr>
        <w:drawing>
          <wp:anchor distT="0" distB="0" distL="114300" distR="114300" simplePos="0" relativeHeight="251660288" behindDoc="0" locked="0" layoutInCell="1" allowOverlap="1">
            <wp:simplePos x="0" y="0"/>
            <wp:positionH relativeFrom="column">
              <wp:posOffset>4886325</wp:posOffset>
            </wp:positionH>
            <wp:positionV relativeFrom="paragraph">
              <wp:posOffset>-342900</wp:posOffset>
            </wp:positionV>
            <wp:extent cx="1343025" cy="1704975"/>
            <wp:effectExtent l="19050" t="0" r="9525" b="0"/>
            <wp:wrapSquare wrapText="bothSides"/>
            <wp:docPr id="2" name="Picture 2"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a:srcRect/>
                    <a:stretch>
                      <a:fillRect/>
                    </a:stretch>
                  </pic:blipFill>
                  <pic:spPr bwMode="auto">
                    <a:xfrm>
                      <a:off x="0" y="0"/>
                      <a:ext cx="1343025" cy="1704975"/>
                    </a:xfrm>
                    <a:prstGeom prst="rect">
                      <a:avLst/>
                    </a:prstGeom>
                    <a:noFill/>
                    <a:ln w="9525">
                      <a:noFill/>
                      <a:miter lim="800000"/>
                      <a:headEnd/>
                      <a:tailEnd/>
                    </a:ln>
                  </pic:spPr>
                </pic:pic>
              </a:graphicData>
            </a:graphic>
          </wp:anchor>
        </w:drawing>
      </w:r>
      <w:r w:rsidRPr="0085752F">
        <w:rPr>
          <w:rFonts w:ascii="Copperplate Gothic Bold" w:hAnsi="Copperplate Gothic Bold"/>
          <w:b/>
          <w:i/>
          <w:sz w:val="32"/>
          <w:szCs w:val="32"/>
        </w:rPr>
        <w:t>FEC</w:t>
      </w:r>
      <w:r w:rsidRPr="00277E87">
        <w:rPr>
          <w:rFonts w:ascii="Copperplate Gothic Bold" w:hAnsi="Copperplate Gothic Bold"/>
          <w:b/>
          <w:i/>
          <w:sz w:val="20"/>
          <w:szCs w:val="20"/>
        </w:rPr>
        <w:t xml:space="preserve"> NEWS!</w:t>
      </w:r>
    </w:p>
    <w:p w:rsidR="002A7C49" w:rsidRPr="00903481" w:rsidRDefault="002A7C49" w:rsidP="002A7C49">
      <w:pPr>
        <w:rPr>
          <w:b/>
          <w:sz w:val="22"/>
          <w:szCs w:val="22"/>
        </w:rPr>
      </w:pPr>
      <w:r w:rsidRPr="00903481">
        <w:rPr>
          <w:b/>
          <w:sz w:val="22"/>
          <w:szCs w:val="22"/>
        </w:rPr>
        <w:t>September 2008</w:t>
      </w:r>
    </w:p>
    <w:p w:rsidR="002A7C49" w:rsidRPr="00277E87" w:rsidRDefault="002A7C49">
      <w:pPr>
        <w:rPr>
          <w:b/>
        </w:rPr>
      </w:pPr>
    </w:p>
    <w:p w:rsidR="000B1A53" w:rsidRPr="00277E87" w:rsidRDefault="000B1A53">
      <w:pPr>
        <w:rPr>
          <w:b/>
        </w:rPr>
      </w:pPr>
      <w:r w:rsidRPr="00277E87">
        <w:rPr>
          <w:b/>
        </w:rPr>
        <w:t>WE MOVED!</w:t>
      </w:r>
    </w:p>
    <w:p w:rsidR="000B1A53" w:rsidRPr="00277E87" w:rsidRDefault="000B1A53">
      <w:pPr>
        <w:rPr>
          <w:b/>
          <w:sz w:val="20"/>
          <w:szCs w:val="20"/>
        </w:rPr>
      </w:pPr>
    </w:p>
    <w:p w:rsidR="000B1A53" w:rsidRPr="00277E87" w:rsidRDefault="000B1A53">
      <w:pPr>
        <w:rPr>
          <w:b/>
          <w:sz w:val="20"/>
          <w:szCs w:val="20"/>
        </w:rPr>
      </w:pPr>
      <w:r w:rsidRPr="00277E87">
        <w:rPr>
          <w:b/>
          <w:sz w:val="20"/>
          <w:szCs w:val="20"/>
        </w:rPr>
        <w:t>3935 University Way, NE</w:t>
      </w:r>
    </w:p>
    <w:p w:rsidR="000B1A53" w:rsidRPr="00277E87" w:rsidRDefault="000B1A53">
      <w:pPr>
        <w:rPr>
          <w:b/>
          <w:sz w:val="20"/>
          <w:szCs w:val="20"/>
        </w:rPr>
      </w:pPr>
      <w:r w:rsidRPr="00277E87">
        <w:rPr>
          <w:b/>
          <w:sz w:val="20"/>
          <w:szCs w:val="20"/>
        </w:rPr>
        <w:t>Box 351414</w:t>
      </w:r>
    </w:p>
    <w:p w:rsidR="000B1A53" w:rsidRPr="00277E87" w:rsidRDefault="000B1A53">
      <w:pPr>
        <w:rPr>
          <w:b/>
          <w:sz w:val="20"/>
          <w:szCs w:val="20"/>
        </w:rPr>
      </w:pPr>
      <w:r w:rsidRPr="00277E87">
        <w:rPr>
          <w:b/>
          <w:sz w:val="20"/>
          <w:szCs w:val="20"/>
        </w:rPr>
        <w:t>685-7395 (Suzette, Tuesday – Friday)</w:t>
      </w:r>
    </w:p>
    <w:p w:rsidR="000B1A53" w:rsidRPr="00277E87" w:rsidRDefault="004741E4">
      <w:pPr>
        <w:rPr>
          <w:b/>
          <w:sz w:val="20"/>
          <w:szCs w:val="20"/>
        </w:rPr>
      </w:pPr>
      <w:r w:rsidRPr="00277E87">
        <w:rPr>
          <w:b/>
          <w:sz w:val="20"/>
          <w:szCs w:val="20"/>
        </w:rPr>
        <w:t>89</w:t>
      </w:r>
      <w:r w:rsidR="000B1A53" w:rsidRPr="00277E87">
        <w:rPr>
          <w:b/>
          <w:sz w:val="20"/>
          <w:szCs w:val="20"/>
        </w:rPr>
        <w:t>7</w:t>
      </w:r>
      <w:r w:rsidRPr="00277E87">
        <w:rPr>
          <w:b/>
          <w:sz w:val="20"/>
          <w:szCs w:val="20"/>
        </w:rPr>
        <w:t>-14</w:t>
      </w:r>
      <w:r w:rsidR="000B1A53" w:rsidRPr="00277E87">
        <w:rPr>
          <w:b/>
          <w:sz w:val="20"/>
          <w:szCs w:val="20"/>
        </w:rPr>
        <w:t>82</w:t>
      </w:r>
      <w:r w:rsidRPr="00277E87">
        <w:rPr>
          <w:b/>
          <w:sz w:val="20"/>
          <w:szCs w:val="20"/>
        </w:rPr>
        <w:t xml:space="preserve"> (Donna, Tuesday – Wednesday)</w:t>
      </w:r>
    </w:p>
    <w:p w:rsidR="004741E4" w:rsidRPr="00277E87" w:rsidRDefault="004741E4">
      <w:pPr>
        <w:rPr>
          <w:b/>
          <w:sz w:val="20"/>
          <w:szCs w:val="20"/>
        </w:rPr>
      </w:pPr>
      <w:r w:rsidRPr="00277E87">
        <w:rPr>
          <w:b/>
          <w:sz w:val="20"/>
          <w:szCs w:val="20"/>
        </w:rPr>
        <w:t>FAX: (to be delivered, eventually)</w:t>
      </w:r>
    </w:p>
    <w:p w:rsidR="000B1A53" w:rsidRPr="00277E87" w:rsidRDefault="000B1A53">
      <w:pPr>
        <w:rPr>
          <w:b/>
          <w:sz w:val="20"/>
          <w:szCs w:val="20"/>
        </w:rPr>
      </w:pPr>
    </w:p>
    <w:p w:rsidR="002A7C49" w:rsidRPr="00277E87" w:rsidRDefault="00186526">
      <w:pPr>
        <w:rPr>
          <w:b/>
          <w:sz w:val="22"/>
          <w:szCs w:val="22"/>
        </w:rPr>
      </w:pPr>
      <w:r w:rsidRPr="00277E87">
        <w:rPr>
          <w:b/>
          <w:sz w:val="22"/>
          <w:szCs w:val="22"/>
        </w:rPr>
        <w:t>Cost Share Calculator, Version 3.0</w:t>
      </w:r>
    </w:p>
    <w:p w:rsidR="002729A7" w:rsidRPr="00277E87" w:rsidRDefault="00186526" w:rsidP="0071669D">
      <w:pPr>
        <w:rPr>
          <w:sz w:val="20"/>
          <w:szCs w:val="20"/>
        </w:rPr>
      </w:pPr>
      <w:r w:rsidRPr="00277E87">
        <w:rPr>
          <w:sz w:val="20"/>
          <w:szCs w:val="20"/>
        </w:rPr>
        <w:t>An improved version of the cost share calculator is now available on the FEC website. Version 3.0 enables departments to calculate cost share for a period great</w:t>
      </w:r>
      <w:r w:rsidR="002729A7" w:rsidRPr="00277E87">
        <w:rPr>
          <w:sz w:val="20"/>
          <w:szCs w:val="20"/>
        </w:rPr>
        <w:t xml:space="preserve">er than one year and to exclude </w:t>
      </w:r>
      <w:r w:rsidR="00A2298F">
        <w:rPr>
          <w:sz w:val="20"/>
          <w:szCs w:val="20"/>
        </w:rPr>
        <w:t>quarters when</w:t>
      </w:r>
      <w:r w:rsidRPr="00277E87">
        <w:rPr>
          <w:sz w:val="20"/>
          <w:szCs w:val="20"/>
        </w:rPr>
        <w:t xml:space="preserve"> cost sharing will not be performed. </w:t>
      </w:r>
      <w:r w:rsidR="00277E87" w:rsidRPr="00277E87">
        <w:rPr>
          <w:sz w:val="20"/>
          <w:szCs w:val="20"/>
        </w:rPr>
        <w:t xml:space="preserve"> </w:t>
      </w:r>
      <w:r w:rsidR="002729A7" w:rsidRPr="00277E87">
        <w:rPr>
          <w:sz w:val="20"/>
          <w:szCs w:val="20"/>
        </w:rPr>
        <w:t xml:space="preserve">Be sure to </w:t>
      </w:r>
      <w:r w:rsidR="000B1A53" w:rsidRPr="00277E87">
        <w:rPr>
          <w:bCs/>
          <w:color w:val="000000"/>
          <w:sz w:val="20"/>
          <w:szCs w:val="20"/>
        </w:rPr>
        <w:t xml:space="preserve">turn on the Excel Analysis </w:t>
      </w:r>
      <w:proofErr w:type="spellStart"/>
      <w:r w:rsidR="000B1A53" w:rsidRPr="00277E87">
        <w:rPr>
          <w:bCs/>
          <w:color w:val="000000"/>
          <w:sz w:val="20"/>
          <w:szCs w:val="20"/>
        </w:rPr>
        <w:t>Toolpak</w:t>
      </w:r>
      <w:proofErr w:type="spellEnd"/>
      <w:r w:rsidR="000B1A53" w:rsidRPr="00277E87">
        <w:rPr>
          <w:bCs/>
          <w:color w:val="000000"/>
          <w:sz w:val="20"/>
          <w:szCs w:val="20"/>
        </w:rPr>
        <w:t xml:space="preserve"> before using the calculator or the </w:t>
      </w:r>
      <w:r w:rsidR="004741E4" w:rsidRPr="00277E87">
        <w:rPr>
          <w:bCs/>
          <w:color w:val="000000"/>
          <w:sz w:val="20"/>
          <w:szCs w:val="20"/>
        </w:rPr>
        <w:t xml:space="preserve">resulting </w:t>
      </w:r>
      <w:r w:rsidR="000B1A53" w:rsidRPr="00277E87">
        <w:rPr>
          <w:bCs/>
          <w:color w:val="000000"/>
          <w:sz w:val="20"/>
          <w:szCs w:val="20"/>
        </w:rPr>
        <w:t>data will not be correct. Step by step instructions for doing this are on the website.</w:t>
      </w:r>
    </w:p>
    <w:p w:rsidR="000B1A53" w:rsidRPr="00277E87" w:rsidRDefault="000B1A53" w:rsidP="00186526">
      <w:pPr>
        <w:ind w:left="720"/>
        <w:rPr>
          <w:bCs/>
          <w:color w:val="000000"/>
          <w:sz w:val="20"/>
          <w:szCs w:val="20"/>
        </w:rPr>
      </w:pPr>
    </w:p>
    <w:p w:rsidR="00186526" w:rsidRPr="00277E87" w:rsidRDefault="000B1A53" w:rsidP="004741E4">
      <w:pPr>
        <w:ind w:left="720"/>
        <w:rPr>
          <w:sz w:val="20"/>
          <w:szCs w:val="20"/>
        </w:rPr>
      </w:pPr>
      <w:r w:rsidRPr="00277E87">
        <w:rPr>
          <w:sz w:val="20"/>
          <w:szCs w:val="20"/>
        </w:rPr>
        <w:t>http://www.washington.edu/research/maa/fec/tools.html</w:t>
      </w:r>
    </w:p>
    <w:p w:rsidR="002A7C49" w:rsidRPr="00277E87" w:rsidRDefault="002A7C49">
      <w:pPr>
        <w:rPr>
          <w:sz w:val="20"/>
          <w:szCs w:val="20"/>
        </w:rPr>
      </w:pPr>
    </w:p>
    <w:p w:rsidR="002A7C49" w:rsidRPr="00277E87" w:rsidRDefault="002A7C49">
      <w:pPr>
        <w:rPr>
          <w:b/>
          <w:sz w:val="22"/>
          <w:szCs w:val="22"/>
        </w:rPr>
      </w:pPr>
      <w:r w:rsidRPr="00277E87">
        <w:rPr>
          <w:b/>
          <w:sz w:val="22"/>
          <w:szCs w:val="22"/>
        </w:rPr>
        <w:t>Lessons from the trenches</w:t>
      </w:r>
    </w:p>
    <w:p w:rsidR="000B1A53" w:rsidRPr="00277E87" w:rsidRDefault="000B1A53">
      <w:pPr>
        <w:rPr>
          <w:b/>
          <w:sz w:val="20"/>
          <w:szCs w:val="20"/>
        </w:rPr>
      </w:pPr>
    </w:p>
    <w:p w:rsidR="000B1A53" w:rsidRPr="00277E87" w:rsidRDefault="000B1A53">
      <w:pPr>
        <w:rPr>
          <w:sz w:val="20"/>
          <w:szCs w:val="20"/>
        </w:rPr>
      </w:pPr>
      <w:r w:rsidRPr="00277E87">
        <w:rPr>
          <w:sz w:val="20"/>
          <w:szCs w:val="20"/>
        </w:rPr>
        <w:t>We have successfully completed effort rep</w:t>
      </w:r>
      <w:r w:rsidR="004741E4" w:rsidRPr="00277E87">
        <w:rPr>
          <w:sz w:val="20"/>
          <w:szCs w:val="20"/>
        </w:rPr>
        <w:t>orting for quarterly FECs</w:t>
      </w:r>
      <w:r w:rsidRPr="00277E87">
        <w:rPr>
          <w:sz w:val="20"/>
          <w:szCs w:val="20"/>
        </w:rPr>
        <w:t xml:space="preserve"> (3/16/08 to 6/</w:t>
      </w:r>
      <w:r w:rsidR="004741E4" w:rsidRPr="00277E87">
        <w:rPr>
          <w:sz w:val="20"/>
          <w:szCs w:val="20"/>
        </w:rPr>
        <w:t xml:space="preserve">15/08) and </w:t>
      </w:r>
      <w:proofErr w:type="spellStart"/>
      <w:r w:rsidR="004741E4" w:rsidRPr="00277E87">
        <w:rPr>
          <w:sz w:val="20"/>
          <w:szCs w:val="20"/>
        </w:rPr>
        <w:t>semi annual</w:t>
      </w:r>
      <w:proofErr w:type="spellEnd"/>
      <w:r w:rsidR="004741E4" w:rsidRPr="00277E87">
        <w:rPr>
          <w:sz w:val="20"/>
          <w:szCs w:val="20"/>
        </w:rPr>
        <w:t xml:space="preserve"> FECs</w:t>
      </w:r>
      <w:r w:rsidRPr="00277E87">
        <w:rPr>
          <w:sz w:val="20"/>
          <w:szCs w:val="20"/>
        </w:rPr>
        <w:t xml:space="preserve"> (1/1/08 to 6/3</w:t>
      </w:r>
      <w:r w:rsidR="004741E4" w:rsidRPr="00277E87">
        <w:rPr>
          <w:sz w:val="20"/>
          <w:szCs w:val="20"/>
        </w:rPr>
        <w:t xml:space="preserve">0/08). While for the most part </w:t>
      </w:r>
      <w:r w:rsidRPr="00277E87">
        <w:rPr>
          <w:sz w:val="20"/>
          <w:szCs w:val="20"/>
        </w:rPr>
        <w:t>reporting went smoothly</w:t>
      </w:r>
      <w:r w:rsidR="00277E87" w:rsidRPr="00277E87">
        <w:rPr>
          <w:sz w:val="20"/>
          <w:szCs w:val="20"/>
        </w:rPr>
        <w:t>, there</w:t>
      </w:r>
      <w:r w:rsidRPr="00277E87">
        <w:rPr>
          <w:sz w:val="20"/>
          <w:szCs w:val="20"/>
        </w:rPr>
        <w:t xml:space="preserve"> are some lessons learned.</w:t>
      </w:r>
    </w:p>
    <w:p w:rsidR="000B1A53" w:rsidRPr="00277E87" w:rsidRDefault="000B1A53">
      <w:pPr>
        <w:rPr>
          <w:sz w:val="20"/>
          <w:szCs w:val="20"/>
        </w:rPr>
      </w:pPr>
    </w:p>
    <w:p w:rsidR="000B1A53" w:rsidRPr="00277E87" w:rsidRDefault="000B1A53">
      <w:pPr>
        <w:rPr>
          <w:sz w:val="20"/>
          <w:szCs w:val="20"/>
        </w:rPr>
      </w:pPr>
      <w:r w:rsidRPr="00277E87">
        <w:rPr>
          <w:b/>
          <w:sz w:val="20"/>
          <w:szCs w:val="20"/>
        </w:rPr>
        <w:t xml:space="preserve">Deadlines and the mail: </w:t>
      </w:r>
      <w:r w:rsidRPr="00277E87">
        <w:rPr>
          <w:sz w:val="20"/>
          <w:szCs w:val="20"/>
        </w:rPr>
        <w:t xml:space="preserve">MAA has one mail delivery at 9:00. To ensure that FECs arrive by the due date, the FEC should be put into campus mail at least three days prior to the deadline – longer if you are located off campus. FECs being certified during the last three or four days should be hand delivered to our office. </w:t>
      </w:r>
      <w:r w:rsidR="00504459">
        <w:rPr>
          <w:sz w:val="20"/>
          <w:szCs w:val="20"/>
        </w:rPr>
        <w:t xml:space="preserve"> It is wise to send completed FECs to MAA</w:t>
      </w:r>
      <w:r w:rsidR="00A2298F">
        <w:rPr>
          <w:sz w:val="20"/>
          <w:szCs w:val="20"/>
        </w:rPr>
        <w:t xml:space="preserve"> as early as possible to allow time to resolve any questions </w:t>
      </w:r>
      <w:r w:rsidR="00504459">
        <w:rPr>
          <w:sz w:val="20"/>
          <w:szCs w:val="20"/>
        </w:rPr>
        <w:t xml:space="preserve">or provide additional </w:t>
      </w:r>
      <w:proofErr w:type="gramStart"/>
      <w:r w:rsidR="00504459">
        <w:rPr>
          <w:sz w:val="20"/>
          <w:szCs w:val="20"/>
        </w:rPr>
        <w:t xml:space="preserve">documentation </w:t>
      </w:r>
      <w:r w:rsidR="00A2298F">
        <w:rPr>
          <w:sz w:val="20"/>
          <w:szCs w:val="20"/>
        </w:rPr>
        <w:t>.</w:t>
      </w:r>
      <w:proofErr w:type="gramEnd"/>
      <w:r w:rsidR="00A2298F">
        <w:rPr>
          <w:sz w:val="20"/>
          <w:szCs w:val="20"/>
        </w:rPr>
        <w:t xml:space="preserve"> </w:t>
      </w:r>
    </w:p>
    <w:p w:rsidR="002A7C49" w:rsidRPr="00277E87" w:rsidRDefault="002A7C49">
      <w:pPr>
        <w:rPr>
          <w:sz w:val="20"/>
          <w:szCs w:val="20"/>
        </w:rPr>
      </w:pPr>
    </w:p>
    <w:p w:rsidR="002A7C49" w:rsidRPr="00277E87" w:rsidRDefault="004741E4">
      <w:pPr>
        <w:rPr>
          <w:sz w:val="20"/>
          <w:szCs w:val="20"/>
        </w:rPr>
      </w:pPr>
      <w:r w:rsidRPr="00277E87">
        <w:rPr>
          <w:b/>
          <w:sz w:val="20"/>
          <w:szCs w:val="20"/>
        </w:rPr>
        <w:t xml:space="preserve">Signatures: </w:t>
      </w:r>
      <w:r w:rsidRPr="00277E87">
        <w:rPr>
          <w:sz w:val="20"/>
          <w:szCs w:val="20"/>
        </w:rPr>
        <w:t xml:space="preserve">We had many questions </w:t>
      </w:r>
      <w:r w:rsidR="00A2298F">
        <w:rPr>
          <w:sz w:val="20"/>
          <w:szCs w:val="20"/>
        </w:rPr>
        <w:t xml:space="preserve">from departments </w:t>
      </w:r>
      <w:r w:rsidRPr="00277E87">
        <w:rPr>
          <w:sz w:val="20"/>
          <w:szCs w:val="20"/>
        </w:rPr>
        <w:t>regarding signatures for faculty who were not on campus.</w:t>
      </w:r>
    </w:p>
    <w:p w:rsidR="004741E4" w:rsidRPr="00277E87" w:rsidRDefault="004741E4" w:rsidP="004741E4">
      <w:pPr>
        <w:pStyle w:val="NormalWeb"/>
        <w:rPr>
          <w:color w:val="000000"/>
          <w:sz w:val="20"/>
          <w:szCs w:val="20"/>
        </w:rPr>
      </w:pPr>
      <w:r w:rsidRPr="00277E87">
        <w:rPr>
          <w:color w:val="000000"/>
          <w:sz w:val="20"/>
          <w:szCs w:val="20"/>
        </w:rPr>
        <w:t xml:space="preserve">If the faculty member is unavailable (i.e., not on campus) to sign the FEC, there are some alternative methods the department can use to secure confirmation by the employee. </w:t>
      </w:r>
    </w:p>
    <w:p w:rsidR="004741E4" w:rsidRPr="00277E87" w:rsidRDefault="004741E4" w:rsidP="004741E4">
      <w:pPr>
        <w:numPr>
          <w:ilvl w:val="0"/>
          <w:numId w:val="1"/>
        </w:numPr>
        <w:spacing w:before="100" w:beforeAutospacing="1" w:after="100" w:afterAutospacing="1"/>
        <w:rPr>
          <w:color w:val="000000"/>
          <w:sz w:val="20"/>
          <w:szCs w:val="20"/>
        </w:rPr>
      </w:pPr>
      <w:r w:rsidRPr="00277E87">
        <w:rPr>
          <w:color w:val="000000"/>
          <w:sz w:val="20"/>
          <w:szCs w:val="20"/>
        </w:rPr>
        <w:t xml:space="preserve">Send the FEC by mail or FAX for review and signature and have the employee confirm the effort, sign and return the form by U.S. or campus mail. </w:t>
      </w:r>
    </w:p>
    <w:p w:rsidR="004741E4" w:rsidRPr="00277E87" w:rsidRDefault="004741E4" w:rsidP="004741E4">
      <w:pPr>
        <w:numPr>
          <w:ilvl w:val="0"/>
          <w:numId w:val="1"/>
        </w:numPr>
        <w:spacing w:before="100" w:beforeAutospacing="1" w:after="100" w:afterAutospacing="1"/>
        <w:rPr>
          <w:color w:val="000000"/>
          <w:sz w:val="20"/>
          <w:szCs w:val="20"/>
        </w:rPr>
      </w:pPr>
      <w:r w:rsidRPr="00277E87">
        <w:rPr>
          <w:color w:val="000000"/>
          <w:sz w:val="20"/>
          <w:szCs w:val="20"/>
        </w:rPr>
        <w:t xml:space="preserve">Send the FEC by email, have the employee respond by return email to the chair or dean that the effort information on the form is correct. The chair or dean can use the email as a suitable means of verification that the work </w:t>
      </w:r>
      <w:r w:rsidR="00C12970">
        <w:rPr>
          <w:color w:val="000000"/>
          <w:sz w:val="20"/>
          <w:szCs w:val="20"/>
        </w:rPr>
        <w:t>was performed and provide the original</w:t>
      </w:r>
      <w:r w:rsidRPr="00277E87">
        <w:rPr>
          <w:color w:val="000000"/>
          <w:sz w:val="20"/>
          <w:szCs w:val="20"/>
        </w:rPr>
        <w:t xml:space="preserve"> signature. The department should keep a copy of the email in the department files. </w:t>
      </w:r>
    </w:p>
    <w:p w:rsidR="004741E4" w:rsidRPr="00277E87" w:rsidRDefault="004741E4">
      <w:pPr>
        <w:rPr>
          <w:sz w:val="20"/>
          <w:szCs w:val="20"/>
        </w:rPr>
      </w:pPr>
      <w:r w:rsidRPr="00277E87">
        <w:rPr>
          <w:b/>
          <w:sz w:val="20"/>
          <w:szCs w:val="20"/>
        </w:rPr>
        <w:t xml:space="preserve">Extended Deadlines: </w:t>
      </w:r>
      <w:r w:rsidRPr="00277E87">
        <w:rPr>
          <w:sz w:val="20"/>
          <w:szCs w:val="20"/>
        </w:rPr>
        <w:t>MAA received m</w:t>
      </w:r>
      <w:r w:rsidR="00A2298F">
        <w:rPr>
          <w:sz w:val="20"/>
          <w:szCs w:val="20"/>
        </w:rPr>
        <w:t>any requests for</w:t>
      </w:r>
      <w:r w:rsidRPr="00277E87">
        <w:rPr>
          <w:sz w:val="20"/>
          <w:szCs w:val="20"/>
        </w:rPr>
        <w:t xml:space="preserve"> extended due date</w:t>
      </w:r>
      <w:r w:rsidR="00A2298F">
        <w:rPr>
          <w:sz w:val="20"/>
          <w:szCs w:val="20"/>
        </w:rPr>
        <w:t>s</w:t>
      </w:r>
      <w:r w:rsidRPr="00277E87">
        <w:rPr>
          <w:sz w:val="20"/>
          <w:szCs w:val="20"/>
        </w:rPr>
        <w:t>. Some of these we were able to grant</w:t>
      </w:r>
      <w:r w:rsidR="00A2298F">
        <w:rPr>
          <w:sz w:val="20"/>
          <w:szCs w:val="20"/>
        </w:rPr>
        <w:t xml:space="preserve">, others </w:t>
      </w:r>
      <w:r w:rsidR="0071669D">
        <w:rPr>
          <w:sz w:val="20"/>
          <w:szCs w:val="20"/>
        </w:rPr>
        <w:t xml:space="preserve">we were </w:t>
      </w:r>
      <w:r w:rsidR="00A2298F">
        <w:rPr>
          <w:sz w:val="20"/>
          <w:szCs w:val="20"/>
        </w:rPr>
        <w:t>not</w:t>
      </w:r>
      <w:r w:rsidRPr="00277E87">
        <w:rPr>
          <w:sz w:val="20"/>
          <w:szCs w:val="20"/>
        </w:rPr>
        <w:t xml:space="preserve">. </w:t>
      </w:r>
    </w:p>
    <w:p w:rsidR="004741E4" w:rsidRPr="00277E87" w:rsidRDefault="004741E4">
      <w:pPr>
        <w:rPr>
          <w:sz w:val="20"/>
          <w:szCs w:val="20"/>
        </w:rPr>
      </w:pPr>
    </w:p>
    <w:p w:rsidR="004741E4" w:rsidRPr="00277E87" w:rsidRDefault="004741E4" w:rsidP="004741E4">
      <w:pPr>
        <w:rPr>
          <w:color w:val="000000"/>
          <w:sz w:val="20"/>
          <w:szCs w:val="20"/>
        </w:rPr>
      </w:pPr>
      <w:r w:rsidRPr="00277E87">
        <w:rPr>
          <w:color w:val="000000"/>
          <w:sz w:val="20"/>
          <w:szCs w:val="20"/>
        </w:rPr>
        <w:t xml:space="preserve">The department may request an extension for the following reasons: </w:t>
      </w:r>
    </w:p>
    <w:p w:rsidR="004741E4" w:rsidRPr="00277E87" w:rsidRDefault="004741E4" w:rsidP="004741E4">
      <w:pPr>
        <w:numPr>
          <w:ilvl w:val="0"/>
          <w:numId w:val="2"/>
        </w:numPr>
        <w:spacing w:before="100" w:beforeAutospacing="1" w:after="100" w:afterAutospacing="1"/>
        <w:rPr>
          <w:color w:val="000000"/>
          <w:sz w:val="20"/>
          <w:szCs w:val="20"/>
        </w:rPr>
      </w:pPr>
      <w:r w:rsidRPr="00277E87">
        <w:rPr>
          <w:color w:val="000000"/>
          <w:sz w:val="20"/>
          <w:szCs w:val="20"/>
        </w:rPr>
        <w:t xml:space="preserve">Awaiting receipt of a late award </w:t>
      </w:r>
    </w:p>
    <w:p w:rsidR="004741E4" w:rsidRPr="00277E87" w:rsidRDefault="004741E4" w:rsidP="004741E4">
      <w:pPr>
        <w:numPr>
          <w:ilvl w:val="0"/>
          <w:numId w:val="2"/>
        </w:numPr>
        <w:spacing w:before="100" w:beforeAutospacing="1" w:after="100" w:afterAutospacing="1"/>
        <w:rPr>
          <w:color w:val="000000"/>
          <w:sz w:val="20"/>
          <w:szCs w:val="20"/>
        </w:rPr>
      </w:pPr>
      <w:r w:rsidRPr="00277E87">
        <w:rPr>
          <w:color w:val="000000"/>
          <w:sz w:val="20"/>
          <w:szCs w:val="20"/>
        </w:rPr>
        <w:t xml:space="preserve">Waiting for OSP to create a new NEA </w:t>
      </w:r>
    </w:p>
    <w:p w:rsidR="004741E4" w:rsidRPr="00277E87" w:rsidRDefault="004741E4" w:rsidP="004741E4">
      <w:pPr>
        <w:numPr>
          <w:ilvl w:val="0"/>
          <w:numId w:val="2"/>
        </w:numPr>
        <w:spacing w:before="100" w:beforeAutospacing="1" w:after="100" w:afterAutospacing="1"/>
        <w:rPr>
          <w:color w:val="000000"/>
          <w:sz w:val="20"/>
          <w:szCs w:val="20"/>
        </w:rPr>
      </w:pPr>
      <w:r w:rsidRPr="00277E87">
        <w:rPr>
          <w:color w:val="000000"/>
          <w:sz w:val="20"/>
          <w:szCs w:val="20"/>
        </w:rPr>
        <w:t xml:space="preserve">Awaiting approval for a no cost extension </w:t>
      </w:r>
    </w:p>
    <w:p w:rsidR="004741E4" w:rsidRPr="00277E87" w:rsidRDefault="004741E4" w:rsidP="004741E4">
      <w:pPr>
        <w:numPr>
          <w:ilvl w:val="0"/>
          <w:numId w:val="2"/>
        </w:numPr>
        <w:spacing w:before="100" w:beforeAutospacing="1" w:after="100" w:afterAutospacing="1"/>
        <w:rPr>
          <w:color w:val="000000"/>
          <w:sz w:val="20"/>
          <w:szCs w:val="20"/>
        </w:rPr>
      </w:pPr>
      <w:r w:rsidRPr="00277E87">
        <w:rPr>
          <w:color w:val="000000"/>
          <w:sz w:val="20"/>
          <w:szCs w:val="20"/>
        </w:rPr>
        <w:t xml:space="preserve">All other requests will be handled on a case-by-case basis. </w:t>
      </w:r>
    </w:p>
    <w:p w:rsidR="004741E4" w:rsidRPr="00277E87" w:rsidRDefault="004741E4" w:rsidP="004741E4">
      <w:pPr>
        <w:pStyle w:val="NormalWeb"/>
        <w:rPr>
          <w:color w:val="000000"/>
          <w:sz w:val="20"/>
          <w:szCs w:val="20"/>
        </w:rPr>
      </w:pPr>
      <w:r w:rsidRPr="00277E87">
        <w:rPr>
          <w:color w:val="000000"/>
          <w:sz w:val="20"/>
          <w:szCs w:val="20"/>
        </w:rPr>
        <w:t>The requests for an extension should be in an email to MAA and in</w:t>
      </w:r>
      <w:r w:rsidR="00277E87">
        <w:rPr>
          <w:color w:val="000000"/>
          <w:sz w:val="20"/>
          <w:szCs w:val="20"/>
        </w:rPr>
        <w:t xml:space="preserve">clude the faculty member’s name, department, cycle dates of the FEC, the reason for the delay (A, B or C above) and the requested extension date. </w:t>
      </w:r>
    </w:p>
    <w:p w:rsidR="00A2298F" w:rsidRDefault="004741E4" w:rsidP="00277E87">
      <w:pPr>
        <w:spacing w:before="100" w:beforeAutospacing="1" w:after="100" w:afterAutospacing="1"/>
        <w:rPr>
          <w:color w:val="000000"/>
          <w:sz w:val="20"/>
          <w:szCs w:val="20"/>
        </w:rPr>
      </w:pPr>
      <w:r w:rsidRPr="00277E87">
        <w:rPr>
          <w:color w:val="000000"/>
          <w:sz w:val="20"/>
          <w:szCs w:val="20"/>
        </w:rPr>
        <w:t xml:space="preserve">Keep </w:t>
      </w:r>
      <w:r w:rsidR="00277E87" w:rsidRPr="00277E87">
        <w:rPr>
          <w:color w:val="000000"/>
          <w:sz w:val="20"/>
          <w:szCs w:val="20"/>
        </w:rPr>
        <w:t>in mind that MAA can only grant extensions for situations that are not under</w:t>
      </w:r>
      <w:r w:rsidR="00A2298F">
        <w:rPr>
          <w:color w:val="000000"/>
          <w:sz w:val="20"/>
          <w:szCs w:val="20"/>
        </w:rPr>
        <w:t xml:space="preserve"> control of the department. For instance, t</w:t>
      </w:r>
      <w:r w:rsidR="00277E87" w:rsidRPr="00277E87">
        <w:rPr>
          <w:color w:val="000000"/>
          <w:sz w:val="20"/>
          <w:szCs w:val="20"/>
        </w:rPr>
        <w:t>he process of preparing an RST or noticing that changes need to be made to cost sharin</w:t>
      </w:r>
      <w:r w:rsidR="00A2298F">
        <w:rPr>
          <w:color w:val="000000"/>
          <w:sz w:val="20"/>
          <w:szCs w:val="20"/>
        </w:rPr>
        <w:t>g right before the deadline do</w:t>
      </w:r>
      <w:r w:rsidR="00277E87" w:rsidRPr="00277E87">
        <w:rPr>
          <w:color w:val="000000"/>
          <w:sz w:val="20"/>
          <w:szCs w:val="20"/>
        </w:rPr>
        <w:t xml:space="preserve"> not qualify</w:t>
      </w:r>
      <w:r w:rsidR="00A2298F">
        <w:rPr>
          <w:color w:val="000000"/>
          <w:sz w:val="20"/>
          <w:szCs w:val="20"/>
        </w:rPr>
        <w:t xml:space="preserve"> for extensions</w:t>
      </w:r>
      <w:r w:rsidR="00277E87" w:rsidRPr="00277E87">
        <w:rPr>
          <w:color w:val="000000"/>
          <w:sz w:val="20"/>
          <w:szCs w:val="20"/>
        </w:rPr>
        <w:t>. Effort should be reviewed on a monthly basis to ensure compliance with grant reporting guidelines.</w:t>
      </w:r>
    </w:p>
    <w:p w:rsidR="00A2298F" w:rsidRDefault="00A2298F" w:rsidP="00277E87">
      <w:pPr>
        <w:spacing w:before="100" w:beforeAutospacing="1" w:after="100" w:afterAutospacing="1"/>
        <w:rPr>
          <w:color w:val="000000"/>
          <w:sz w:val="20"/>
          <w:szCs w:val="20"/>
        </w:rPr>
      </w:pPr>
    </w:p>
    <w:p w:rsidR="00277E87" w:rsidRPr="00A2298F" w:rsidRDefault="00A2298F" w:rsidP="00A2298F">
      <w:r>
        <w:rPr>
          <w:sz w:val="20"/>
          <w:szCs w:val="20"/>
        </w:rPr>
        <w:t xml:space="preserve">The September </w:t>
      </w:r>
      <w:proofErr w:type="gramStart"/>
      <w:r>
        <w:rPr>
          <w:sz w:val="20"/>
          <w:szCs w:val="20"/>
        </w:rPr>
        <w:t xml:space="preserve">2008 </w:t>
      </w:r>
      <w:r w:rsidRPr="001E5CAA">
        <w:rPr>
          <w:sz w:val="20"/>
          <w:szCs w:val="20"/>
        </w:rPr>
        <w:t xml:space="preserve"> FEC</w:t>
      </w:r>
      <w:proofErr w:type="gramEnd"/>
      <w:r w:rsidRPr="001E5CAA">
        <w:rPr>
          <w:sz w:val="20"/>
          <w:szCs w:val="20"/>
        </w:rPr>
        <w:t xml:space="preserve"> News as well as prior newsletters are on the FEC website: </w:t>
      </w:r>
      <w:hyperlink r:id="rId7" w:history="1">
        <w:r w:rsidRPr="001E5CAA">
          <w:rPr>
            <w:rStyle w:val="Hyperlink"/>
            <w:sz w:val="20"/>
            <w:szCs w:val="20"/>
          </w:rPr>
          <w:t>http://www.washington.edu/research/maa/fec/</w:t>
        </w:r>
      </w:hyperlink>
      <w:r>
        <w:t xml:space="preserve">                          </w:t>
      </w:r>
      <w:r w:rsidRPr="001E5CAA">
        <w:rPr>
          <w:sz w:val="20"/>
          <w:szCs w:val="20"/>
        </w:rPr>
        <w:t xml:space="preserve">Questions: </w:t>
      </w:r>
      <w:hyperlink r:id="rId8" w:history="1">
        <w:r w:rsidRPr="001E5CAA">
          <w:rPr>
            <w:rStyle w:val="Hyperlink"/>
            <w:sz w:val="20"/>
            <w:szCs w:val="20"/>
          </w:rPr>
          <w:t>suzette@u.washington.edu</w:t>
        </w:r>
      </w:hyperlink>
      <w:r w:rsidRPr="001E5CAA">
        <w:rPr>
          <w:sz w:val="20"/>
          <w:szCs w:val="20"/>
        </w:rPr>
        <w:t>, 5-7690</w:t>
      </w:r>
    </w:p>
    <w:sectPr w:rsidR="00277E87" w:rsidRPr="00A2298F" w:rsidSect="00A2298F">
      <w:pgSz w:w="12240" w:h="15840"/>
      <w:pgMar w:top="720" w:right="720" w:bottom="403"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314"/>
    <w:multiLevelType w:val="multilevel"/>
    <w:tmpl w:val="2410E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62EB5"/>
    <w:multiLevelType w:val="multilevel"/>
    <w:tmpl w:val="1186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904F5"/>
    <w:multiLevelType w:val="multilevel"/>
    <w:tmpl w:val="CB1CAA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A7C49"/>
    <w:rsid w:val="0004109A"/>
    <w:rsid w:val="0007496C"/>
    <w:rsid w:val="000B1A53"/>
    <w:rsid w:val="00186526"/>
    <w:rsid w:val="002729A7"/>
    <w:rsid w:val="00277E87"/>
    <w:rsid w:val="002A7C49"/>
    <w:rsid w:val="00382045"/>
    <w:rsid w:val="004741E4"/>
    <w:rsid w:val="00504459"/>
    <w:rsid w:val="00592D3C"/>
    <w:rsid w:val="0071669D"/>
    <w:rsid w:val="00903481"/>
    <w:rsid w:val="00A2298F"/>
    <w:rsid w:val="00C12970"/>
    <w:rsid w:val="00C95529"/>
    <w:rsid w:val="00DB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1E4"/>
    <w:pPr>
      <w:spacing w:before="100" w:beforeAutospacing="1" w:after="100" w:afterAutospacing="1"/>
    </w:pPr>
  </w:style>
  <w:style w:type="character" w:styleId="Hyperlink">
    <w:name w:val="Hyperlink"/>
    <w:basedOn w:val="DefaultParagraphFont"/>
    <w:rsid w:val="00A2298F"/>
    <w:rPr>
      <w:color w:val="0000FF"/>
      <w:u w:val="single"/>
    </w:rPr>
  </w:style>
</w:styles>
</file>

<file path=word/webSettings.xml><?xml version="1.0" encoding="utf-8"?>
<w:webSettings xmlns:r="http://schemas.openxmlformats.org/officeDocument/2006/relationships" xmlns:w="http://schemas.openxmlformats.org/wordprocessingml/2006/main">
  <w:divs>
    <w:div w:id="102960755">
      <w:bodyDiv w:val="1"/>
      <w:marLeft w:val="0"/>
      <w:marRight w:val="0"/>
      <w:marTop w:val="0"/>
      <w:marBottom w:val="0"/>
      <w:divBdr>
        <w:top w:val="none" w:sz="0" w:space="0" w:color="auto"/>
        <w:left w:val="none" w:sz="0" w:space="0" w:color="auto"/>
        <w:bottom w:val="none" w:sz="0" w:space="0" w:color="auto"/>
        <w:right w:val="none" w:sz="0" w:space="0" w:color="auto"/>
      </w:divBdr>
      <w:divsChild>
        <w:div w:id="1646474090">
          <w:marLeft w:val="0"/>
          <w:marRight w:val="0"/>
          <w:marTop w:val="0"/>
          <w:marBottom w:val="0"/>
          <w:divBdr>
            <w:top w:val="none" w:sz="0" w:space="0" w:color="auto"/>
            <w:left w:val="none" w:sz="0" w:space="0" w:color="auto"/>
            <w:bottom w:val="none" w:sz="0" w:space="0" w:color="auto"/>
            <w:right w:val="none" w:sz="0" w:space="0" w:color="auto"/>
          </w:divBdr>
          <w:divsChild>
            <w:div w:id="20458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1266">
      <w:bodyDiv w:val="1"/>
      <w:marLeft w:val="0"/>
      <w:marRight w:val="0"/>
      <w:marTop w:val="0"/>
      <w:marBottom w:val="0"/>
      <w:divBdr>
        <w:top w:val="none" w:sz="0" w:space="0" w:color="auto"/>
        <w:left w:val="none" w:sz="0" w:space="0" w:color="auto"/>
        <w:bottom w:val="none" w:sz="0" w:space="0" w:color="auto"/>
        <w:right w:val="none" w:sz="0" w:space="0" w:color="auto"/>
      </w:divBdr>
      <w:divsChild>
        <w:div w:id="726950505">
          <w:marLeft w:val="0"/>
          <w:marRight w:val="0"/>
          <w:marTop w:val="0"/>
          <w:marBottom w:val="0"/>
          <w:divBdr>
            <w:top w:val="none" w:sz="0" w:space="0" w:color="auto"/>
            <w:left w:val="none" w:sz="0" w:space="0" w:color="auto"/>
            <w:bottom w:val="none" w:sz="0" w:space="0" w:color="auto"/>
            <w:right w:val="none" w:sz="0" w:space="0" w:color="auto"/>
          </w:divBdr>
          <w:divsChild>
            <w:div w:id="19521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ette@u.washington.edu" TargetMode="External"/><Relationship Id="rId3" Type="http://schemas.openxmlformats.org/officeDocument/2006/relationships/styles" Target="styles.xml"/><Relationship Id="rId7" Type="http://schemas.openxmlformats.org/officeDocument/2006/relationships/hyperlink" Target="http://www.washington.edu/research/maa/f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161D-774D-4BF7-97E9-B7EC915A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dc:creator>
  <cp:keywords/>
  <dc:description/>
  <cp:lastModifiedBy>suzette</cp:lastModifiedBy>
  <cp:revision>2</cp:revision>
  <dcterms:created xsi:type="dcterms:W3CDTF">2008-10-01T17:52:00Z</dcterms:created>
  <dcterms:modified xsi:type="dcterms:W3CDTF">2008-10-01T17:52:00Z</dcterms:modified>
</cp:coreProperties>
</file>