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9" w:rsidRPr="00F8575E" w:rsidRDefault="007C1409" w:rsidP="007C1409">
      <w:pPr>
        <w:jc w:val="center"/>
        <w:rPr>
          <w:rFonts w:cs="Arial"/>
          <w:b/>
          <w:sz w:val="28"/>
          <w:szCs w:val="28"/>
        </w:rPr>
      </w:pPr>
      <w:r w:rsidRPr="00F8575E">
        <w:rPr>
          <w:rFonts w:cs="Arial"/>
          <w:b/>
          <w:sz w:val="28"/>
          <w:szCs w:val="28"/>
        </w:rPr>
        <w:t xml:space="preserve">Planning an </w:t>
      </w:r>
      <w:r w:rsidR="00280D7F" w:rsidRPr="00F8575E">
        <w:rPr>
          <w:rFonts w:cs="Arial"/>
          <w:b/>
          <w:sz w:val="28"/>
          <w:szCs w:val="28"/>
        </w:rPr>
        <w:t xml:space="preserve">International </w:t>
      </w:r>
      <w:r w:rsidRPr="00F8575E">
        <w:rPr>
          <w:rFonts w:cs="Arial"/>
          <w:b/>
          <w:sz w:val="28"/>
          <w:szCs w:val="28"/>
        </w:rPr>
        <w:t xml:space="preserve">Sponsored </w:t>
      </w:r>
      <w:r w:rsidR="0098230D">
        <w:rPr>
          <w:rFonts w:cs="Arial"/>
          <w:b/>
          <w:sz w:val="28"/>
          <w:szCs w:val="28"/>
        </w:rPr>
        <w:t>Project</w:t>
      </w:r>
      <w:r w:rsidRPr="00F8575E">
        <w:rPr>
          <w:rFonts w:cs="Arial"/>
          <w:b/>
          <w:sz w:val="28"/>
          <w:szCs w:val="28"/>
        </w:rPr>
        <w:t xml:space="preserve"> </w:t>
      </w:r>
      <w:r w:rsidR="0098230D" w:rsidRPr="00F8575E">
        <w:rPr>
          <w:rFonts w:cs="Arial"/>
          <w:b/>
          <w:sz w:val="28"/>
          <w:szCs w:val="28"/>
        </w:rPr>
        <w:t>Checklist</w:t>
      </w:r>
    </w:p>
    <w:p w:rsidR="00755A4B" w:rsidRDefault="00755A4B" w:rsidP="00755A4B">
      <w:pPr>
        <w:rPr>
          <w:rFonts w:cs="Arial"/>
          <w:b/>
        </w:rPr>
      </w:pPr>
    </w:p>
    <w:p w:rsidR="00755A4B" w:rsidRDefault="00755A4B" w:rsidP="008A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Name of the International Activity:_______________________________________</w:t>
      </w:r>
      <w:r w:rsidR="00F8575E">
        <w:rPr>
          <w:rFonts w:cs="Arial"/>
          <w:b/>
        </w:rPr>
        <w:t>__________</w:t>
      </w:r>
    </w:p>
    <w:p w:rsidR="00755A4B" w:rsidRDefault="00755A4B" w:rsidP="008A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PI for the Activity:______________________________________________________________</w:t>
      </w:r>
      <w:r w:rsidR="00F8575E">
        <w:rPr>
          <w:rFonts w:cs="Arial"/>
          <w:b/>
        </w:rPr>
        <w:t>_</w:t>
      </w:r>
    </w:p>
    <w:p w:rsidR="00755A4B" w:rsidRDefault="00755A4B" w:rsidP="008A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Location</w:t>
      </w:r>
      <w:r w:rsidR="00444C94">
        <w:rPr>
          <w:rFonts w:cs="Arial"/>
          <w:b/>
        </w:rPr>
        <w:t>(s)</w:t>
      </w:r>
      <w:r>
        <w:rPr>
          <w:rFonts w:cs="Arial"/>
          <w:b/>
        </w:rPr>
        <w:t xml:space="preserve"> of the Activity</w:t>
      </w:r>
      <w:r w:rsidR="00F8575E">
        <w:rPr>
          <w:rFonts w:cs="Arial"/>
          <w:b/>
        </w:rPr>
        <w:t>:________</w:t>
      </w:r>
      <w:r w:rsidR="00444C94">
        <w:rPr>
          <w:rFonts w:cs="Arial"/>
          <w:b/>
        </w:rPr>
        <w:t>______________________________</w:t>
      </w:r>
      <w:r w:rsidR="00F8575E">
        <w:rPr>
          <w:rFonts w:cs="Arial"/>
          <w:b/>
        </w:rPr>
        <w:t>__________________</w:t>
      </w:r>
    </w:p>
    <w:p w:rsidR="00755A4B" w:rsidRDefault="00755A4B" w:rsidP="008A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Start &amp; End Dates of the Activity</w:t>
      </w:r>
      <w:proofErr w:type="gramStart"/>
      <w:r>
        <w:rPr>
          <w:rFonts w:cs="Arial"/>
          <w:b/>
        </w:rPr>
        <w:t>:_</w:t>
      </w:r>
      <w:proofErr w:type="gramEnd"/>
      <w:r>
        <w:rPr>
          <w:rFonts w:cs="Arial"/>
          <w:b/>
        </w:rPr>
        <w:t>_________________________________________________</w:t>
      </w:r>
    </w:p>
    <w:p w:rsidR="008A0BE2" w:rsidRDefault="008A0BE2" w:rsidP="0098230D">
      <w:pPr>
        <w:spacing w:line="360" w:lineRule="auto"/>
        <w:rPr>
          <w:rFonts w:cs="Arial"/>
          <w:b/>
        </w:rPr>
      </w:pPr>
    </w:p>
    <w:p w:rsidR="008A0BE2" w:rsidRPr="000B7782" w:rsidRDefault="008A0BE2" w:rsidP="008A0BE2">
      <w:pPr>
        <w:rPr>
          <w:rFonts w:cs="Arial"/>
          <w:b/>
        </w:rPr>
      </w:pPr>
      <w:r>
        <w:rPr>
          <w:rFonts w:cs="Arial"/>
          <w:b/>
        </w:rPr>
        <w:t>Below is a list of key topics to consider in planning an international project. Click on the link to be connected to the section in the guide where more information is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449"/>
        <w:gridCol w:w="1449"/>
      </w:tblGrid>
      <w:tr w:rsidR="007C1409" w:rsidRPr="00755A4B" w:rsidTr="007C1409">
        <w:tc>
          <w:tcPr>
            <w:tcW w:w="6678" w:type="dxa"/>
          </w:tcPr>
          <w:p w:rsidR="007C1409" w:rsidRPr="00755A4B" w:rsidRDefault="007C1409" w:rsidP="007C14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7C1409" w:rsidRPr="00755A4B" w:rsidRDefault="007C1409" w:rsidP="007C14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5A4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1449" w:type="dxa"/>
          </w:tcPr>
          <w:p w:rsidR="007C1409" w:rsidRPr="00755A4B" w:rsidRDefault="007C1409" w:rsidP="007C14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55A4B"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7C1409" w:rsidRPr="00755A4B" w:rsidTr="00D74281">
        <w:tc>
          <w:tcPr>
            <w:tcW w:w="6678" w:type="dxa"/>
          </w:tcPr>
          <w:p w:rsidR="007C1409" w:rsidRPr="00755A4B" w:rsidRDefault="007C1409" w:rsidP="007C1409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1. Will an international subcontract be needed</w:t>
            </w:r>
            <w:r w:rsidR="009C27EA" w:rsidRPr="00755A4B">
              <w:rPr>
                <w:rFonts w:cs="Arial"/>
                <w:sz w:val="22"/>
                <w:szCs w:val="22"/>
              </w:rPr>
              <w:t xml:space="preserve"> to accomplish program objectives</w:t>
            </w:r>
            <w:r w:rsidRPr="00755A4B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449" w:type="dxa"/>
            <w:vAlign w:val="center"/>
          </w:tcPr>
          <w:p w:rsidR="007C1409" w:rsidRPr="00755A4B" w:rsidRDefault="00D74281" w:rsidP="00F02F16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8" w:anchor="InternationalSubcontracts" w:history="1">
              <w:r w:rsidR="00F02F16" w:rsidRPr="00F02F16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 w:rsidR="00F02F16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7C1409" w:rsidRPr="00755A4B" w:rsidRDefault="007C1409" w:rsidP="007C1409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462A6B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2. Will staff</w:t>
            </w:r>
            <w:r>
              <w:rPr>
                <w:rFonts w:cs="Arial"/>
                <w:sz w:val="22"/>
                <w:szCs w:val="22"/>
              </w:rPr>
              <w:t xml:space="preserve"> who are citizens of the foreign location</w:t>
            </w:r>
            <w:r w:rsidRPr="00755A4B">
              <w:rPr>
                <w:rFonts w:cs="Arial"/>
                <w:sz w:val="22"/>
                <w:szCs w:val="22"/>
              </w:rPr>
              <w:t xml:space="preserve"> be hired to work on the project?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9" w:anchor="InternationalHR" w:history="1">
              <w:r w:rsidRPr="00394005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6B1C0F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3a. Are there host country laws that need to be considered in conducting this project?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0" w:anchor="ComplianceHostCountryLaws" w:history="1">
              <w:r w:rsidRPr="00394005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435517">
            <w:pPr>
              <w:ind w:left="360"/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3b. Is it necessary for the UW to hire foreign-based counsel to advise the activity?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1" w:anchor="EstablishingLega PresenceAbroad" w:history="1">
              <w:r w:rsidRPr="00394005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A44A01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a</w:t>
            </w:r>
            <w:r w:rsidRPr="00755A4B">
              <w:rPr>
                <w:rFonts w:cs="Arial"/>
                <w:sz w:val="22"/>
                <w:szCs w:val="22"/>
              </w:rPr>
              <w:t xml:space="preserve">. Will UW project staff travel to the foreign location to work on the project? 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2" w:anchor="Pre-departurePreparations" w:history="1">
              <w:r w:rsidRPr="00C56A9F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98230D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755A4B">
              <w:rPr>
                <w:rFonts w:cs="Arial"/>
                <w:sz w:val="22"/>
                <w:szCs w:val="22"/>
              </w:rPr>
              <w:t>b. Do all UW project staff who will travel to the foreign location have current passports?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3" w:anchor="passport" w:history="1">
              <w:r w:rsidRPr="00C56A9F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Default="00D74281" w:rsidP="00C56A9F">
            <w:p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755A4B">
              <w:rPr>
                <w:rFonts w:cs="Arial"/>
                <w:sz w:val="22"/>
                <w:szCs w:val="22"/>
              </w:rPr>
              <w:t>c. Are there visa requirements to enter the foreign location?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4" w:anchor="passportGuide%20for%20Planning%20and%20Budgeting%20International%20Sponsored%20Projects.docx" w:history="1">
              <w:r w:rsidRPr="00C03630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AD1FA7" w:rsidP="00E54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D74281" w:rsidRPr="00755A4B">
              <w:rPr>
                <w:rFonts w:cs="Arial"/>
                <w:sz w:val="22"/>
                <w:szCs w:val="22"/>
              </w:rPr>
              <w:t xml:space="preserve">. Will UW project staff both work and live at a </w:t>
            </w:r>
            <w:r w:rsidR="00E54D94">
              <w:rPr>
                <w:rFonts w:cs="Arial"/>
                <w:sz w:val="22"/>
                <w:szCs w:val="22"/>
              </w:rPr>
              <w:t>foreign location for an extended period of time?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5" w:anchor="Working ForeignLocation ExtendedPeriodTime" w:history="1">
              <w:r w:rsidRPr="00E54D94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6B1C0F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6a. Will UW students (undergrad and/or grad) engage in university-sponsored activity at the foreign location?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6" w:anchor="UWStudentInternationalTravelRequirement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280D7F">
            <w:pPr>
              <w:ind w:left="360"/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6b. Is the host country on the Department of State’s Travel Warning list?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7" w:anchor="UWStudentInternationalTravelRequirement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B14139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7. Will any foreign-born citizens be paid for services performed on a UW campus?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8" w:anchor="PayingForeignNational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 xml:space="preserve">8a. </w:t>
            </w:r>
            <w:r>
              <w:rPr>
                <w:rFonts w:cs="Arial"/>
                <w:sz w:val="22"/>
                <w:szCs w:val="22"/>
              </w:rPr>
              <w:t xml:space="preserve">Will funds be needed in-country to conduct project </w:t>
            </w:r>
            <w:r>
              <w:rPr>
                <w:rFonts w:cs="Arial"/>
                <w:sz w:val="22"/>
                <w:szCs w:val="22"/>
              </w:rPr>
              <w:br/>
              <w:t>activities</w:t>
            </w:r>
            <w:r w:rsidRPr="00755A4B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19" w:anchor="FiscalMatter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7C1409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435517">
            <w:pPr>
              <w:ind w:left="360"/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8b. Will the host country banking system impact how US funds are sent and managed in-country?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0" w:anchor="FiscalMatter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444C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755A4B">
              <w:rPr>
                <w:rFonts w:cs="Arial"/>
                <w:sz w:val="22"/>
                <w:szCs w:val="22"/>
              </w:rPr>
              <w:t xml:space="preserve">. Will technology or communication equipment </w:t>
            </w:r>
            <w:r>
              <w:rPr>
                <w:rFonts w:cs="Arial"/>
                <w:sz w:val="22"/>
                <w:szCs w:val="22"/>
              </w:rPr>
              <w:t>be shipped from the U.S. to a</w:t>
            </w:r>
            <w:r w:rsidRPr="00755A4B">
              <w:rPr>
                <w:rFonts w:cs="Arial"/>
                <w:sz w:val="22"/>
                <w:szCs w:val="22"/>
              </w:rPr>
              <w:t xml:space="preserve"> foreign location?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1" w:anchor="Compliance&amp;Legal Matter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7C1409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E54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755A4B">
              <w:rPr>
                <w:rFonts w:cs="Arial"/>
                <w:sz w:val="22"/>
                <w:szCs w:val="22"/>
              </w:rPr>
              <w:t xml:space="preserve">. </w:t>
            </w:r>
            <w:r w:rsidR="00E54D94">
              <w:rPr>
                <w:rFonts w:cs="Arial"/>
                <w:sz w:val="22"/>
                <w:szCs w:val="22"/>
              </w:rPr>
              <w:t>Do facilities</w:t>
            </w:r>
            <w:r w:rsidR="00BA581F">
              <w:rPr>
                <w:rFonts w:cs="Arial"/>
                <w:sz w:val="22"/>
                <w:szCs w:val="22"/>
              </w:rPr>
              <w:t xml:space="preserve"> (e.g</w:t>
            </w:r>
            <w:bookmarkStart w:id="0" w:name="_GoBack"/>
            <w:bookmarkEnd w:id="0"/>
            <w:r w:rsidRPr="00755A4B">
              <w:rPr>
                <w:rFonts w:cs="Arial"/>
                <w:sz w:val="22"/>
                <w:szCs w:val="22"/>
              </w:rPr>
              <w:t>., office, lab, clinical facility) at the foreign location need to secured?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2" w:anchor="Facilitie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7C1409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9823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755A4B">
              <w:rPr>
                <w:rFonts w:cs="Arial"/>
                <w:sz w:val="22"/>
                <w:szCs w:val="22"/>
              </w:rPr>
              <w:t>. Are there host country insurance requirements that will apply to any aspect of this activity?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3" w:anchor="insurance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7C1409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AD1FA7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1</w:t>
            </w:r>
            <w:r w:rsidR="00C56A9F">
              <w:rPr>
                <w:rFonts w:cs="Arial"/>
                <w:sz w:val="22"/>
                <w:szCs w:val="22"/>
              </w:rPr>
              <w:t>2</w:t>
            </w:r>
            <w:r w:rsidR="00E54D94">
              <w:rPr>
                <w:rFonts w:cs="Arial"/>
                <w:sz w:val="22"/>
                <w:szCs w:val="22"/>
              </w:rPr>
              <w:t>a. Are h</w:t>
            </w:r>
            <w:r w:rsidR="00AD1FA7">
              <w:rPr>
                <w:rFonts w:cs="Arial"/>
                <w:sz w:val="22"/>
                <w:szCs w:val="22"/>
              </w:rPr>
              <w:t>uman subjects review</w:t>
            </w:r>
            <w:r w:rsidR="00E54D94">
              <w:rPr>
                <w:rFonts w:cs="Arial"/>
                <w:sz w:val="22"/>
                <w:szCs w:val="22"/>
              </w:rPr>
              <w:t>s</w:t>
            </w:r>
            <w:r w:rsidR="00AD1FA7">
              <w:rPr>
                <w:rFonts w:cs="Arial"/>
                <w:sz w:val="22"/>
                <w:szCs w:val="22"/>
              </w:rPr>
              <w:t xml:space="preserve"> required by the UW, funder and/or foreign-based collaborator?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4" w:anchor="Compliance&amp;Legal Matter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7C1409">
            <w:pPr>
              <w:rPr>
                <w:rFonts w:cs="Arial"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D74281" w:rsidP="000C6ACB">
            <w:pPr>
              <w:rPr>
                <w:rFonts w:cs="Arial"/>
                <w:sz w:val="22"/>
                <w:szCs w:val="22"/>
              </w:rPr>
            </w:pPr>
            <w:r w:rsidRPr="00755A4B">
              <w:rPr>
                <w:rFonts w:cs="Arial"/>
                <w:sz w:val="22"/>
                <w:szCs w:val="22"/>
              </w:rPr>
              <w:t>1</w:t>
            </w:r>
            <w:r w:rsidR="00C56A9F">
              <w:rPr>
                <w:rFonts w:cs="Arial"/>
                <w:sz w:val="22"/>
                <w:szCs w:val="22"/>
              </w:rPr>
              <w:t>3</w:t>
            </w:r>
            <w:r w:rsidRPr="00755A4B">
              <w:rPr>
                <w:rFonts w:cs="Arial"/>
                <w:sz w:val="22"/>
                <w:szCs w:val="22"/>
              </w:rPr>
              <w:t>. Will a MOU be developed with any foreign-based entity to support this activity?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5" w:anchor="MOUs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D74281" w:rsidRPr="00755A4B" w:rsidTr="00D74281">
        <w:tc>
          <w:tcPr>
            <w:tcW w:w="6678" w:type="dxa"/>
          </w:tcPr>
          <w:p w:rsidR="00D74281" w:rsidRPr="00755A4B" w:rsidRDefault="00C56A9F" w:rsidP="00E54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="00574178">
              <w:rPr>
                <w:rFonts w:cs="Arial"/>
                <w:sz w:val="22"/>
                <w:szCs w:val="22"/>
              </w:rPr>
              <w:t xml:space="preserve">. Are </w:t>
            </w:r>
            <w:r w:rsidR="00D74281">
              <w:rPr>
                <w:rFonts w:cs="Arial"/>
                <w:sz w:val="22"/>
                <w:szCs w:val="22"/>
              </w:rPr>
              <w:t xml:space="preserve">more </w:t>
            </w:r>
            <w:r w:rsidR="00E54D94">
              <w:rPr>
                <w:rFonts w:cs="Arial"/>
                <w:sz w:val="22"/>
                <w:szCs w:val="22"/>
              </w:rPr>
              <w:t>resources</w:t>
            </w:r>
            <w:r w:rsidR="00D74281">
              <w:rPr>
                <w:rFonts w:cs="Arial"/>
                <w:sz w:val="22"/>
                <w:szCs w:val="22"/>
              </w:rPr>
              <w:t xml:space="preserve"> needed about the foreign location to answer this checklist, plan the activity and/or develop the budget?</w:t>
            </w:r>
          </w:p>
        </w:tc>
        <w:tc>
          <w:tcPr>
            <w:tcW w:w="1449" w:type="dxa"/>
            <w:vAlign w:val="center"/>
          </w:tcPr>
          <w:p w:rsidR="00D74281" w:rsidRPr="00755A4B" w:rsidRDefault="00D74281" w:rsidP="00D74281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</w:t>
            </w:r>
            <w:hyperlink r:id="rId26" w:anchor="ResourcesPreparingInternationalProposal" w:history="1">
              <w:r w:rsidRPr="00AD1FA7">
                <w:rPr>
                  <w:rStyle w:val="Hyperlink"/>
                  <w:rFonts w:cs="Arial"/>
                  <w:i/>
                  <w:sz w:val="22"/>
                  <w:szCs w:val="22"/>
                </w:rPr>
                <w:t>link</w:t>
              </w:r>
            </w:hyperlink>
            <w:r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449" w:type="dxa"/>
          </w:tcPr>
          <w:p w:rsidR="00D74281" w:rsidRPr="00755A4B" w:rsidRDefault="00D74281" w:rsidP="00D74281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55A4B" w:rsidRPr="00755A4B" w:rsidRDefault="00755A4B">
      <w:pPr>
        <w:rPr>
          <w:sz w:val="22"/>
          <w:szCs w:val="22"/>
        </w:rPr>
      </w:pPr>
    </w:p>
    <w:sectPr w:rsidR="00755A4B" w:rsidRPr="00755A4B" w:rsidSect="00755A4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0" w:rsidRDefault="00C03630" w:rsidP="007C1409">
      <w:r>
        <w:separator/>
      </w:r>
    </w:p>
  </w:endnote>
  <w:endnote w:type="continuationSeparator" w:id="0">
    <w:p w:rsidR="00C03630" w:rsidRDefault="00C03630" w:rsidP="007C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0" w:rsidRDefault="00C03630" w:rsidP="007C1409">
      <w:r>
        <w:separator/>
      </w:r>
    </w:p>
  </w:footnote>
  <w:footnote w:type="continuationSeparator" w:id="0">
    <w:p w:rsidR="00C03630" w:rsidRDefault="00C03630" w:rsidP="007C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09"/>
    <w:rsid w:val="00005887"/>
    <w:rsid w:val="000B7782"/>
    <w:rsid w:val="000C6ACB"/>
    <w:rsid w:val="001E25FF"/>
    <w:rsid w:val="00280D7F"/>
    <w:rsid w:val="0039033E"/>
    <w:rsid w:val="00394005"/>
    <w:rsid w:val="003B4D31"/>
    <w:rsid w:val="00435517"/>
    <w:rsid w:val="00444C94"/>
    <w:rsid w:val="00462A6B"/>
    <w:rsid w:val="00574178"/>
    <w:rsid w:val="00614202"/>
    <w:rsid w:val="00655E5D"/>
    <w:rsid w:val="006B1C0F"/>
    <w:rsid w:val="006B487E"/>
    <w:rsid w:val="00755A4B"/>
    <w:rsid w:val="007C1409"/>
    <w:rsid w:val="008006C8"/>
    <w:rsid w:val="008A0BE2"/>
    <w:rsid w:val="008D759A"/>
    <w:rsid w:val="0090750C"/>
    <w:rsid w:val="00924411"/>
    <w:rsid w:val="0098230D"/>
    <w:rsid w:val="009C27EA"/>
    <w:rsid w:val="00A44A01"/>
    <w:rsid w:val="00AD1FA7"/>
    <w:rsid w:val="00B14139"/>
    <w:rsid w:val="00B32F52"/>
    <w:rsid w:val="00BA581F"/>
    <w:rsid w:val="00C03630"/>
    <w:rsid w:val="00C56A9F"/>
    <w:rsid w:val="00D74281"/>
    <w:rsid w:val="00E54D94"/>
    <w:rsid w:val="00F02F16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0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0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09"/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C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2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0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0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09"/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C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2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globalsupport/isp-guide/implementing" TargetMode="External"/><Relationship Id="rId13" Type="http://schemas.openxmlformats.org/officeDocument/2006/relationships/hyperlink" Target="http://f2.washington.edu/fm/globalsupport/isp-guide/travel-safety" TargetMode="External"/><Relationship Id="rId18" Type="http://schemas.openxmlformats.org/officeDocument/2006/relationships/hyperlink" Target="http://f2.washington.edu/fm/globalsupport/isp-guide/implementing" TargetMode="External"/><Relationship Id="rId26" Type="http://schemas.openxmlformats.org/officeDocument/2006/relationships/hyperlink" Target="http://f2.washington.edu/fm/globalsupport/isp-guide/plann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2.washington.edu/fm/globalsupport/isp-guide/plann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2.washington.edu/fm/globalsupport/isp-guide/travel-safety" TargetMode="External"/><Relationship Id="rId17" Type="http://schemas.openxmlformats.org/officeDocument/2006/relationships/hyperlink" Target="http://f2.washington.edu/fm/globalsupport/isp-guide/travel-safety" TargetMode="External"/><Relationship Id="rId25" Type="http://schemas.openxmlformats.org/officeDocument/2006/relationships/hyperlink" Target="http://f2.washington.edu/fm/globalsupport/isp-guide/plann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f2.washington.edu/fm/globalsupport/isp-guide/travel-safety" TargetMode="External"/><Relationship Id="rId20" Type="http://schemas.openxmlformats.org/officeDocument/2006/relationships/hyperlink" Target="http://f2.washington.edu/fm/globalsupport/isp-guide/implemen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2.washington.edu/fm/globalsupport/isp-guide/planning" TargetMode="External"/><Relationship Id="rId24" Type="http://schemas.openxmlformats.org/officeDocument/2006/relationships/hyperlink" Target="http://f2.washington.edu/fm/globalsupport/isp-guide/plan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2.washington.edu/fm/globalsupport/isp-guide/travel-safety" TargetMode="External"/><Relationship Id="rId23" Type="http://schemas.openxmlformats.org/officeDocument/2006/relationships/hyperlink" Target="http://f2.washington.edu/fm/globalsupport/isp-guide/implement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2.washington.edu/fm/globalsupport/isp-guide/planning" TargetMode="External"/><Relationship Id="rId19" Type="http://schemas.openxmlformats.org/officeDocument/2006/relationships/hyperlink" Target="http://f2.washington.edu/fm/globalsupport/isp-guide/impleme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2.washington.edu/fm/globalsupport/isp-guide/implementing" TargetMode="External"/><Relationship Id="rId14" Type="http://schemas.openxmlformats.org/officeDocument/2006/relationships/hyperlink" Target="http://f2.washington.edu/fm/globalsupport/isp-guide/travel-safety" TargetMode="External"/><Relationship Id="rId22" Type="http://schemas.openxmlformats.org/officeDocument/2006/relationships/hyperlink" Target="http://f2.washington.edu/fm/globalsupport/isp-guide/implement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49A9-F807-4215-B766-DC498555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Riley</dc:creator>
  <cp:lastModifiedBy>Kate Riley</cp:lastModifiedBy>
  <cp:revision>5</cp:revision>
  <cp:lastPrinted>2013-11-05T21:38:00Z</cp:lastPrinted>
  <dcterms:created xsi:type="dcterms:W3CDTF">2013-11-06T23:17:00Z</dcterms:created>
  <dcterms:modified xsi:type="dcterms:W3CDTF">2013-11-18T21:37:00Z</dcterms:modified>
</cp:coreProperties>
</file>