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67" w:rsidRPr="00AA389E" w:rsidRDefault="001B1132" w:rsidP="00B92234">
      <w:pPr>
        <w:jc w:val="center"/>
        <w:rPr>
          <w:b/>
          <w:sz w:val="28"/>
          <w:szCs w:val="28"/>
        </w:rPr>
      </w:pPr>
      <w:r w:rsidRPr="001B1132">
        <w:rPr>
          <w:b/>
          <w:sz w:val="28"/>
          <w:szCs w:val="28"/>
        </w:rPr>
        <w:t xml:space="preserve">A Briggs Passport &amp; Visa Expeditors  </w:t>
      </w:r>
    </w:p>
    <w:p w:rsidR="003F33A0" w:rsidRPr="00AA389E" w:rsidRDefault="001B1132" w:rsidP="00B92234">
      <w:pPr>
        <w:jc w:val="center"/>
        <w:rPr>
          <w:b/>
        </w:rPr>
      </w:pPr>
      <w:r w:rsidRPr="001B1132">
        <w:rPr>
          <w:b/>
        </w:rPr>
        <w:t>Q &amp; A</w:t>
      </w:r>
    </w:p>
    <w:p w:rsidR="00B92234" w:rsidRPr="00F41979" w:rsidRDefault="00B92234"/>
    <w:p w:rsidR="00B92234" w:rsidRPr="00F41979" w:rsidRDefault="00955CF7" w:rsidP="005807F8">
      <w:pPr>
        <w:pStyle w:val="ListParagraph"/>
        <w:numPr>
          <w:ilvl w:val="0"/>
          <w:numId w:val="12"/>
        </w:numPr>
        <w:ind w:left="360"/>
      </w:pPr>
      <w:r w:rsidRPr="00955CF7">
        <w:t>What is A Briggs Passport &amp; Visa Expeditors and why am I hearing about it now?</w:t>
      </w:r>
    </w:p>
    <w:p w:rsidR="00B91669" w:rsidRDefault="00E20EC3">
      <w:pPr>
        <w:numPr>
          <w:ilvl w:val="0"/>
          <w:numId w:val="17"/>
        </w:numPr>
        <w:suppressAutoHyphens/>
      </w:pPr>
      <w:r>
        <w:t xml:space="preserve">A Briggs is a service that </w:t>
      </w:r>
      <w:r w:rsidR="00C14562">
        <w:t xml:space="preserve">secures </w:t>
      </w:r>
      <w:r>
        <w:t>passport</w:t>
      </w:r>
      <w:r w:rsidR="00C14562">
        <w:t>s</w:t>
      </w:r>
      <w:r>
        <w:t xml:space="preserve"> and visa</w:t>
      </w:r>
      <w:r w:rsidR="00C14562">
        <w:t>s</w:t>
      </w:r>
      <w:r>
        <w:t xml:space="preserve"> </w:t>
      </w:r>
      <w:r w:rsidR="00BD0ED5">
        <w:t xml:space="preserve">on behalf of </w:t>
      </w:r>
      <w:r w:rsidR="00C14562">
        <w:t>international travelers who are</w:t>
      </w:r>
      <w:r>
        <w:t xml:space="preserve"> US citizens, residents or long-term US visa holders. </w:t>
      </w:r>
      <w:r w:rsidR="009916F6">
        <w:t>A Briggs works directly with the US Department of State for passports and with foreign consulates located in the US for visas.</w:t>
      </w:r>
    </w:p>
    <w:p w:rsidR="00B91669" w:rsidRDefault="00E20EC3">
      <w:pPr>
        <w:numPr>
          <w:ilvl w:val="0"/>
          <w:numId w:val="17"/>
        </w:numPr>
        <w:suppressAutoHyphens/>
      </w:pPr>
      <w:r>
        <w:t xml:space="preserve">This </w:t>
      </w:r>
      <w:r w:rsidR="00453ED7">
        <w:t>service is particularly useful when a visa or passport application must be expedited.</w:t>
      </w:r>
    </w:p>
    <w:p w:rsidR="00B91669" w:rsidRDefault="00AA389E">
      <w:pPr>
        <w:numPr>
          <w:ilvl w:val="0"/>
          <w:numId w:val="17"/>
        </w:numPr>
        <w:suppressAutoHyphens/>
      </w:pPr>
      <w:r>
        <w:t xml:space="preserve">As of January 2012, the </w:t>
      </w:r>
      <w:r w:rsidR="00E20EC3">
        <w:t xml:space="preserve">UW has a contract with A Briggs to provide discounted fees. </w:t>
      </w:r>
    </w:p>
    <w:p w:rsidR="00DA5F8B" w:rsidRPr="00F41979" w:rsidRDefault="00DA5F8B" w:rsidP="00DA5F8B"/>
    <w:p w:rsidR="00453ED7" w:rsidRDefault="00453ED7" w:rsidP="005807F8">
      <w:pPr>
        <w:pStyle w:val="ListParagraph"/>
        <w:numPr>
          <w:ilvl w:val="0"/>
          <w:numId w:val="12"/>
        </w:numPr>
        <w:ind w:left="360"/>
      </w:pPr>
      <w:r>
        <w:t>What is a visa and when is it needed?</w:t>
      </w:r>
    </w:p>
    <w:p w:rsidR="00B91669" w:rsidRDefault="005012B0">
      <w:pPr>
        <w:ind w:left="720"/>
      </w:pPr>
      <w:r>
        <w:t xml:space="preserve">A visa is a travel document required by many countries, in addition to </w:t>
      </w:r>
      <w:r w:rsidR="00C80AC8">
        <w:t>a</w:t>
      </w:r>
      <w:r>
        <w:t xml:space="preserve"> passport, for entry to that country. Each country has its own visa policy.</w:t>
      </w:r>
      <w:r w:rsidR="00CA6AB3">
        <w:t xml:space="preserve"> See </w:t>
      </w:r>
      <w:r w:rsidR="00F25328">
        <w:t xml:space="preserve">the </w:t>
      </w:r>
      <w:hyperlink r:id="rId5" w:history="1">
        <w:r w:rsidR="00F25328" w:rsidRPr="00F25328">
          <w:rPr>
            <w:rStyle w:val="Hyperlink"/>
          </w:rPr>
          <w:t xml:space="preserve">UW A Briggs </w:t>
        </w:r>
        <w:r w:rsidR="00832DFE">
          <w:rPr>
            <w:rStyle w:val="Hyperlink"/>
          </w:rPr>
          <w:t xml:space="preserve">web </w:t>
        </w:r>
        <w:r w:rsidR="00F25328" w:rsidRPr="00F25328">
          <w:rPr>
            <w:rStyle w:val="Hyperlink"/>
          </w:rPr>
          <w:t>site</w:t>
        </w:r>
      </w:hyperlink>
      <w:r w:rsidR="00F25328">
        <w:t xml:space="preserve"> </w:t>
      </w:r>
      <w:r w:rsidR="00CA6AB3">
        <w:t>for requirements.</w:t>
      </w:r>
    </w:p>
    <w:p w:rsidR="00B91669" w:rsidRDefault="00B91669"/>
    <w:p w:rsidR="00B92234" w:rsidRPr="00F41979" w:rsidRDefault="00955CF7" w:rsidP="005807F8">
      <w:pPr>
        <w:pStyle w:val="ListParagraph"/>
        <w:numPr>
          <w:ilvl w:val="0"/>
          <w:numId w:val="12"/>
        </w:numPr>
        <w:ind w:left="360"/>
      </w:pPr>
      <w:r w:rsidRPr="00955CF7">
        <w:t>What services does A Briggs provide?</w:t>
      </w:r>
    </w:p>
    <w:p w:rsidR="009C20F9" w:rsidRPr="00F41979" w:rsidRDefault="00453ED7">
      <w:pPr>
        <w:pStyle w:val="ListParagraph"/>
        <w:numPr>
          <w:ilvl w:val="0"/>
          <w:numId w:val="14"/>
        </w:numPr>
        <w:ind w:left="1080"/>
      </w:pPr>
      <w:r>
        <w:t>V</w:t>
      </w:r>
      <w:r w:rsidR="00955CF7" w:rsidRPr="00955CF7">
        <w:t xml:space="preserve">isa application </w:t>
      </w:r>
      <w:r>
        <w:t xml:space="preserve">processing </w:t>
      </w:r>
      <w:r w:rsidR="00955CF7" w:rsidRPr="00955CF7">
        <w:t>on a non-rush, rush or emergency basi</w:t>
      </w:r>
      <w:r>
        <w:t>s, when allowed by a consulate</w:t>
      </w:r>
      <w:r w:rsidR="00955CF7" w:rsidRPr="00955CF7">
        <w:t>.</w:t>
      </w:r>
      <w:r>
        <w:t xml:space="preserve"> </w:t>
      </w:r>
      <w:r w:rsidR="00955CF7" w:rsidRPr="00955CF7">
        <w:t>Note, service fees are higher for rush and emergency visa applications.</w:t>
      </w:r>
    </w:p>
    <w:p w:rsidR="00252639" w:rsidRPr="00F41979" w:rsidRDefault="00453ED7">
      <w:pPr>
        <w:pStyle w:val="ListParagraph"/>
        <w:numPr>
          <w:ilvl w:val="0"/>
          <w:numId w:val="14"/>
        </w:numPr>
        <w:ind w:left="1080"/>
      </w:pPr>
      <w:r>
        <w:t>Passport application processing which can be done in as little as 24 hours, subject to space availability. Note</w:t>
      </w:r>
      <w:proofErr w:type="gramStart"/>
      <w:r>
        <w:t>,</w:t>
      </w:r>
      <w:proofErr w:type="gramEnd"/>
      <w:r>
        <w:t xml:space="preserve"> service fees increase with the speed required for service</w:t>
      </w:r>
      <w:r w:rsidR="00955CF7" w:rsidRPr="00955CF7">
        <w:t>.</w:t>
      </w:r>
    </w:p>
    <w:p w:rsidR="00B91669" w:rsidRDefault="00F34029">
      <w:pPr>
        <w:pStyle w:val="ListParagraph"/>
        <w:numPr>
          <w:ilvl w:val="0"/>
          <w:numId w:val="14"/>
        </w:numPr>
        <w:suppressAutoHyphens/>
        <w:ind w:left="1080"/>
      </w:pPr>
      <w:hyperlink r:id="rId6" w:history="1">
        <w:r w:rsidR="00832DFE" w:rsidRPr="00F25328">
          <w:rPr>
            <w:rStyle w:val="Hyperlink"/>
          </w:rPr>
          <w:t xml:space="preserve">UW A Briggs </w:t>
        </w:r>
        <w:r w:rsidR="00832DFE">
          <w:rPr>
            <w:rStyle w:val="Hyperlink"/>
          </w:rPr>
          <w:t xml:space="preserve">web </w:t>
        </w:r>
        <w:r w:rsidR="00832DFE" w:rsidRPr="00F25328">
          <w:rPr>
            <w:rStyle w:val="Hyperlink"/>
          </w:rPr>
          <w:t>site</w:t>
        </w:r>
      </w:hyperlink>
      <w:r w:rsidR="00832DFE">
        <w:t xml:space="preserve"> </w:t>
      </w:r>
      <w:r w:rsidR="00453ED7">
        <w:t xml:space="preserve">which provides </w:t>
      </w:r>
      <w:r w:rsidR="00AA389E">
        <w:t xml:space="preserve">up-to-date </w:t>
      </w:r>
      <w:r w:rsidR="00453ED7">
        <w:t>visa and passport document requirement</w:t>
      </w:r>
      <w:r w:rsidR="00C80AC8">
        <w:t>s</w:t>
      </w:r>
      <w:r w:rsidR="00453ED7">
        <w:t>, and links to applications and CDC immunization requirements.</w:t>
      </w:r>
    </w:p>
    <w:p w:rsidR="00B91669" w:rsidRDefault="00453ED7">
      <w:pPr>
        <w:pStyle w:val="ListParagraph"/>
        <w:numPr>
          <w:ilvl w:val="0"/>
          <w:numId w:val="14"/>
        </w:numPr>
        <w:suppressAutoHyphens/>
        <w:ind w:left="1080"/>
      </w:pPr>
      <w:r>
        <w:t>E-mail updates of the application progress.</w:t>
      </w:r>
    </w:p>
    <w:p w:rsidR="00252639" w:rsidRPr="00F41979" w:rsidRDefault="00955CF7" w:rsidP="00252639">
      <w:pPr>
        <w:pStyle w:val="ListParagraph"/>
        <w:numPr>
          <w:ilvl w:val="0"/>
          <w:numId w:val="14"/>
        </w:numPr>
        <w:ind w:left="1080"/>
      </w:pPr>
      <w:r w:rsidRPr="00955CF7">
        <w:t xml:space="preserve">Web-based tracking function </w:t>
      </w:r>
      <w:r w:rsidR="00453ED7">
        <w:t>of application status.</w:t>
      </w:r>
    </w:p>
    <w:p w:rsidR="004C7D26" w:rsidRPr="00F41979" w:rsidRDefault="00453ED7" w:rsidP="004C7D26">
      <w:pPr>
        <w:pStyle w:val="ListParagraph"/>
        <w:numPr>
          <w:ilvl w:val="0"/>
          <w:numId w:val="14"/>
        </w:numPr>
        <w:ind w:left="1080"/>
      </w:pPr>
      <w:r>
        <w:t>Use of UW's FedEx or UPS account number for shipping</w:t>
      </w:r>
      <w:r w:rsidR="00955CF7" w:rsidRPr="00955CF7">
        <w:t>. A Briggs can accept UW Procard as payment for services.</w:t>
      </w:r>
    </w:p>
    <w:p w:rsidR="00252639" w:rsidRPr="00F41979" w:rsidRDefault="00955CF7">
      <w:pPr>
        <w:pStyle w:val="ListParagraph"/>
        <w:numPr>
          <w:ilvl w:val="0"/>
          <w:numId w:val="14"/>
        </w:numPr>
        <w:ind w:left="1080"/>
      </w:pPr>
      <w:r w:rsidRPr="00955CF7">
        <w:t>On-line access to accounting information for easy credit card reconciliation of charges and refunds</w:t>
      </w:r>
      <w:r w:rsidR="00453ED7">
        <w:t>.</w:t>
      </w:r>
    </w:p>
    <w:p w:rsidR="009C20F9" w:rsidRPr="00F41979" w:rsidRDefault="00955CF7">
      <w:pPr>
        <w:pStyle w:val="ListParagraph"/>
        <w:numPr>
          <w:ilvl w:val="0"/>
          <w:numId w:val="14"/>
        </w:numPr>
        <w:ind w:left="1080"/>
      </w:pPr>
      <w:r w:rsidRPr="00955CF7">
        <w:t>Reporting tools that are available via web-based access</w:t>
      </w:r>
      <w:r w:rsidR="00453ED7">
        <w:t>.</w:t>
      </w:r>
    </w:p>
    <w:p w:rsidR="001606A8" w:rsidRPr="00F41979" w:rsidRDefault="00955CF7" w:rsidP="001606A8">
      <w:pPr>
        <w:pStyle w:val="Default"/>
        <w:numPr>
          <w:ilvl w:val="0"/>
          <w:numId w:val="14"/>
        </w:numPr>
        <w:spacing w:after="200"/>
        <w:ind w:left="1080"/>
        <w:rPr>
          <w:rFonts w:asciiTheme="minorHAnsi" w:hAnsiTheme="minorHAnsi"/>
        </w:rPr>
      </w:pPr>
      <w:r w:rsidRPr="00955CF7">
        <w:rPr>
          <w:rFonts w:asciiTheme="minorHAnsi" w:hAnsiTheme="minorHAnsi"/>
        </w:rPr>
        <w:t xml:space="preserve">An office in downtown Seattle </w:t>
      </w:r>
      <w:r w:rsidR="00453ED7">
        <w:rPr>
          <w:rFonts w:asciiTheme="minorHAnsi" w:hAnsiTheme="minorHAnsi"/>
        </w:rPr>
        <w:t>in addition to 1</w:t>
      </w:r>
      <w:r w:rsidR="00AA389E">
        <w:rPr>
          <w:rFonts w:asciiTheme="minorHAnsi" w:hAnsiTheme="minorHAnsi"/>
        </w:rPr>
        <w:t xml:space="preserve">6 </w:t>
      </w:r>
      <w:r w:rsidR="00453ED7">
        <w:rPr>
          <w:rFonts w:asciiTheme="minorHAnsi" w:hAnsiTheme="minorHAnsi"/>
        </w:rPr>
        <w:t>offices nation-wide.</w:t>
      </w:r>
    </w:p>
    <w:p w:rsidR="00F166B8" w:rsidRDefault="00955CF7" w:rsidP="005807F8">
      <w:pPr>
        <w:pStyle w:val="ListParagraph"/>
        <w:numPr>
          <w:ilvl w:val="0"/>
          <w:numId w:val="12"/>
        </w:numPr>
        <w:ind w:left="360"/>
      </w:pPr>
      <w:r w:rsidRPr="00955CF7">
        <w:t>What are the A Briggs service fees?</w:t>
      </w:r>
      <w:r w:rsidR="00453ED7">
        <w:t xml:space="preserve"> N</w:t>
      </w:r>
      <w:r w:rsidR="00C80AC8">
        <w:t>ote</w:t>
      </w:r>
      <w:proofErr w:type="gramStart"/>
      <w:r w:rsidR="00C80AC8">
        <w:t>,</w:t>
      </w:r>
      <w:proofErr w:type="gramEnd"/>
      <w:r w:rsidR="00C80AC8">
        <w:t xml:space="preserve"> </w:t>
      </w:r>
      <w:r w:rsidR="00453ED7">
        <w:t>these fees are in addition to</w:t>
      </w:r>
      <w:r w:rsidR="00AA389E">
        <w:t xml:space="preserve"> the cost of a passport or visa, and the fee for expediting </w:t>
      </w:r>
      <w:r w:rsidR="00C14562">
        <w:t xml:space="preserve">passports </w:t>
      </w:r>
      <w:r w:rsidR="00AA389E">
        <w:t>charged by the Department of State. For example, an emergency China visa</w:t>
      </w:r>
      <w:r w:rsidR="006323DC">
        <w:t xml:space="preserve"> </w:t>
      </w:r>
      <w:r w:rsidR="00AA389E">
        <w:t>costs</w:t>
      </w:r>
      <w:r w:rsidR="009916F6">
        <w:t xml:space="preserve"> </w:t>
      </w:r>
      <w:r w:rsidR="00AA389E">
        <w:t>$268</w:t>
      </w:r>
      <w:r w:rsidR="009916F6">
        <w:t xml:space="preserve"> (</w:t>
      </w:r>
      <w:r w:rsidR="003403D7">
        <w:t>t</w:t>
      </w:r>
      <w:r w:rsidR="006323DC">
        <w:t xml:space="preserve">he </w:t>
      </w:r>
      <w:r w:rsidR="00AA389E">
        <w:t xml:space="preserve">China consular </w:t>
      </w:r>
      <w:r w:rsidR="00633E89">
        <w:t xml:space="preserve">emergency </w:t>
      </w:r>
      <w:r w:rsidR="00AA389E">
        <w:t xml:space="preserve">fee </w:t>
      </w:r>
      <w:r w:rsidR="00C14562">
        <w:t xml:space="preserve">for issuing the visa </w:t>
      </w:r>
      <w:r w:rsidR="006323DC">
        <w:t xml:space="preserve">is </w:t>
      </w:r>
      <w:r w:rsidR="00AA389E">
        <w:t xml:space="preserve">$170 </w:t>
      </w:r>
      <w:r w:rsidR="003403D7">
        <w:t xml:space="preserve">and </w:t>
      </w:r>
      <w:r w:rsidR="006323DC">
        <w:t xml:space="preserve">the </w:t>
      </w:r>
      <w:r w:rsidR="00AA389E">
        <w:t xml:space="preserve">A Briggs emergency fee </w:t>
      </w:r>
      <w:r w:rsidR="00C14562">
        <w:t xml:space="preserve">for handling the processing </w:t>
      </w:r>
      <w:r w:rsidR="003403D7">
        <w:t xml:space="preserve">is </w:t>
      </w:r>
      <w:r w:rsidR="00AA389E">
        <w:t>$98</w:t>
      </w:r>
      <w:r w:rsidR="009916F6">
        <w:t>), plus shipping</w:t>
      </w:r>
      <w:r w:rsidR="003403D7">
        <w:t xml:space="preserve">. </w:t>
      </w:r>
      <w:r w:rsidR="00AA389E">
        <w:t xml:space="preserve"> </w:t>
      </w:r>
    </w:p>
    <w:p w:rsidR="00B91669" w:rsidRDefault="00B91669"/>
    <w:tbl>
      <w:tblPr>
        <w:tblStyle w:val="TableGrid"/>
        <w:tblW w:w="0" w:type="auto"/>
        <w:tblInd w:w="1188" w:type="dxa"/>
        <w:tblLook w:val="04A0"/>
      </w:tblPr>
      <w:tblGrid>
        <w:gridCol w:w="4770"/>
        <w:gridCol w:w="2520"/>
      </w:tblGrid>
      <w:tr w:rsidR="00AD1BCF" w:rsidTr="00832DFE">
        <w:tc>
          <w:tcPr>
            <w:tcW w:w="4770" w:type="dxa"/>
          </w:tcPr>
          <w:p w:rsidR="00AD1BCF" w:rsidRPr="00AD1BCF" w:rsidRDefault="00AD1BCF" w:rsidP="00AD1BCF">
            <w:pPr>
              <w:jc w:val="center"/>
              <w:rPr>
                <w:b/>
              </w:rPr>
            </w:pPr>
            <w:r>
              <w:rPr>
                <w:b/>
              </w:rPr>
              <w:t>Passport Services</w:t>
            </w:r>
          </w:p>
        </w:tc>
        <w:tc>
          <w:tcPr>
            <w:tcW w:w="2520" w:type="dxa"/>
          </w:tcPr>
          <w:p w:rsidR="00AD1BCF" w:rsidRPr="00AD1BCF" w:rsidRDefault="00AD1BCF" w:rsidP="00AD1BCF">
            <w:pPr>
              <w:jc w:val="center"/>
              <w:rPr>
                <w:b/>
              </w:rPr>
            </w:pPr>
            <w:r w:rsidRPr="00AD1BCF">
              <w:rPr>
                <w:b/>
              </w:rPr>
              <w:t>Fee Schedule</w:t>
            </w:r>
          </w:p>
        </w:tc>
      </w:tr>
      <w:tr w:rsidR="00AD1BCF" w:rsidTr="00832DFE">
        <w:tc>
          <w:tcPr>
            <w:tcW w:w="4770" w:type="dxa"/>
          </w:tcPr>
          <w:p w:rsidR="00AD1BCF" w:rsidRDefault="00AD1BCF" w:rsidP="00AD1BCF">
            <w:r w:rsidRPr="00955CF7">
              <w:t>Passport 15+ days prior to departure</w:t>
            </w:r>
          </w:p>
        </w:tc>
        <w:tc>
          <w:tcPr>
            <w:tcW w:w="2520" w:type="dxa"/>
          </w:tcPr>
          <w:p w:rsidR="00B91669" w:rsidRDefault="00AD1BCF">
            <w:pPr>
              <w:jc w:val="center"/>
              <w:rPr>
                <w:sz w:val="24"/>
                <w:szCs w:val="24"/>
              </w:rPr>
            </w:pPr>
            <w:r>
              <w:t>$38</w:t>
            </w:r>
          </w:p>
        </w:tc>
      </w:tr>
      <w:tr w:rsidR="00AD1BCF" w:rsidTr="00832DFE">
        <w:tc>
          <w:tcPr>
            <w:tcW w:w="4770" w:type="dxa"/>
          </w:tcPr>
          <w:p w:rsidR="00AD1BCF" w:rsidRDefault="00AD1BCF" w:rsidP="00AD1BCF">
            <w:r w:rsidRPr="00955CF7">
              <w:t>Passport 11-14 days prior to departure</w:t>
            </w:r>
          </w:p>
        </w:tc>
        <w:tc>
          <w:tcPr>
            <w:tcW w:w="2520" w:type="dxa"/>
          </w:tcPr>
          <w:p w:rsidR="00B91669" w:rsidRDefault="00AD1BCF">
            <w:pPr>
              <w:jc w:val="center"/>
              <w:rPr>
                <w:sz w:val="24"/>
                <w:szCs w:val="24"/>
              </w:rPr>
            </w:pPr>
            <w:r w:rsidRPr="00955CF7">
              <w:t>$48</w:t>
            </w:r>
          </w:p>
        </w:tc>
      </w:tr>
      <w:tr w:rsidR="00AD1BCF" w:rsidTr="00832DFE">
        <w:tc>
          <w:tcPr>
            <w:tcW w:w="4770" w:type="dxa"/>
          </w:tcPr>
          <w:p w:rsidR="00AD1BCF" w:rsidRDefault="00AD1BCF" w:rsidP="00AD1BCF">
            <w:r w:rsidRPr="00955CF7">
              <w:t>Passport 4-10 days prior to departure</w:t>
            </w:r>
          </w:p>
        </w:tc>
        <w:tc>
          <w:tcPr>
            <w:tcW w:w="2520" w:type="dxa"/>
          </w:tcPr>
          <w:p w:rsidR="00B91669" w:rsidRDefault="00AD1BCF">
            <w:pPr>
              <w:jc w:val="center"/>
              <w:rPr>
                <w:sz w:val="24"/>
                <w:szCs w:val="24"/>
              </w:rPr>
            </w:pPr>
            <w:r w:rsidRPr="00955CF7">
              <w:t>$73</w:t>
            </w:r>
          </w:p>
        </w:tc>
      </w:tr>
      <w:tr w:rsidR="00AD1BCF" w:rsidTr="00832DFE">
        <w:tc>
          <w:tcPr>
            <w:tcW w:w="4770" w:type="dxa"/>
          </w:tcPr>
          <w:p w:rsidR="00AD1BCF" w:rsidRDefault="00AD1BCF" w:rsidP="00AD1BCF">
            <w:r w:rsidRPr="00955CF7">
              <w:t>Passport 1-3 days prior to departure</w:t>
            </w:r>
          </w:p>
        </w:tc>
        <w:tc>
          <w:tcPr>
            <w:tcW w:w="2520" w:type="dxa"/>
          </w:tcPr>
          <w:p w:rsidR="00B91669" w:rsidRDefault="00AD1BCF">
            <w:pPr>
              <w:jc w:val="center"/>
            </w:pPr>
            <w:r>
              <w:t>$126</w:t>
            </w:r>
          </w:p>
        </w:tc>
      </w:tr>
      <w:tr w:rsidR="00AD1BCF" w:rsidTr="00832DFE">
        <w:tc>
          <w:tcPr>
            <w:tcW w:w="4770" w:type="dxa"/>
          </w:tcPr>
          <w:p w:rsidR="00AD1BCF" w:rsidRDefault="00AD1BCF" w:rsidP="00AD1BCF"/>
        </w:tc>
        <w:tc>
          <w:tcPr>
            <w:tcW w:w="2520" w:type="dxa"/>
          </w:tcPr>
          <w:p w:rsidR="00B91669" w:rsidRDefault="00B91669">
            <w:pPr>
              <w:jc w:val="center"/>
              <w:rPr>
                <w:sz w:val="24"/>
                <w:szCs w:val="24"/>
              </w:rPr>
            </w:pPr>
          </w:p>
        </w:tc>
      </w:tr>
      <w:tr w:rsidR="00AD1BCF" w:rsidTr="00832DFE">
        <w:tc>
          <w:tcPr>
            <w:tcW w:w="4770" w:type="dxa"/>
          </w:tcPr>
          <w:p w:rsidR="00F34029" w:rsidRDefault="00AD1BCF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Visa  Services—Subject </w:t>
            </w:r>
            <w:r w:rsidR="00832DFE">
              <w:rPr>
                <w:b/>
              </w:rPr>
              <w:t xml:space="preserve">to </w:t>
            </w:r>
            <w:r>
              <w:rPr>
                <w:b/>
              </w:rPr>
              <w:t>Consulate Offerings</w:t>
            </w:r>
          </w:p>
        </w:tc>
        <w:tc>
          <w:tcPr>
            <w:tcW w:w="2520" w:type="dxa"/>
          </w:tcPr>
          <w:p w:rsidR="00AD1BCF" w:rsidRDefault="00AD1BCF" w:rsidP="00AD1BCF">
            <w:pPr>
              <w:jc w:val="center"/>
            </w:pPr>
            <w:r w:rsidRPr="00AD1BCF">
              <w:rPr>
                <w:b/>
              </w:rPr>
              <w:t>Fee Schedule</w:t>
            </w:r>
          </w:p>
        </w:tc>
      </w:tr>
      <w:tr w:rsidR="00AD1BCF" w:rsidTr="00832DFE">
        <w:tc>
          <w:tcPr>
            <w:tcW w:w="4770" w:type="dxa"/>
          </w:tcPr>
          <w:p w:rsidR="00AD1BCF" w:rsidRDefault="00AD1BCF" w:rsidP="00AD1BCF">
            <w:r w:rsidRPr="00955CF7">
              <w:t>Visa Non-rush (</w:t>
            </w:r>
            <w:r w:rsidRPr="00AD1BCF">
              <w:t>as defined by the consulate</w:t>
            </w:r>
            <w:r w:rsidRPr="00955CF7">
              <w:t>)</w:t>
            </w:r>
          </w:p>
        </w:tc>
        <w:tc>
          <w:tcPr>
            <w:tcW w:w="2520" w:type="dxa"/>
          </w:tcPr>
          <w:p w:rsidR="00B91669" w:rsidRDefault="00AD1BCF">
            <w:pPr>
              <w:jc w:val="center"/>
              <w:rPr>
                <w:sz w:val="24"/>
                <w:szCs w:val="24"/>
              </w:rPr>
            </w:pPr>
            <w:r>
              <w:t>$36</w:t>
            </w:r>
          </w:p>
        </w:tc>
      </w:tr>
      <w:tr w:rsidR="00AD1BCF" w:rsidTr="00832DFE">
        <w:tc>
          <w:tcPr>
            <w:tcW w:w="4770" w:type="dxa"/>
          </w:tcPr>
          <w:p w:rsidR="00AD1BCF" w:rsidRDefault="00AD1BCF" w:rsidP="00AD1BCF">
            <w:r w:rsidRPr="00955CF7">
              <w:t>Visa Rush (</w:t>
            </w:r>
            <w:r w:rsidRPr="00AD1BCF">
              <w:t>as defined by the consulate</w:t>
            </w:r>
            <w:r w:rsidRPr="00955CF7">
              <w:t>)</w:t>
            </w:r>
          </w:p>
        </w:tc>
        <w:tc>
          <w:tcPr>
            <w:tcW w:w="2520" w:type="dxa"/>
          </w:tcPr>
          <w:p w:rsidR="00B91669" w:rsidRDefault="00AD1BCF">
            <w:pPr>
              <w:jc w:val="center"/>
              <w:rPr>
                <w:sz w:val="24"/>
                <w:szCs w:val="24"/>
              </w:rPr>
            </w:pPr>
            <w:r>
              <w:t>$74</w:t>
            </w:r>
          </w:p>
        </w:tc>
      </w:tr>
      <w:tr w:rsidR="00AD1BCF" w:rsidTr="00832DFE">
        <w:tc>
          <w:tcPr>
            <w:tcW w:w="4770" w:type="dxa"/>
          </w:tcPr>
          <w:p w:rsidR="00AA389E" w:rsidRDefault="00AD1BCF">
            <w:pPr>
              <w:rPr>
                <w:sz w:val="24"/>
                <w:szCs w:val="24"/>
              </w:rPr>
            </w:pPr>
            <w:r w:rsidRPr="00955CF7">
              <w:t xml:space="preserve">Visa </w:t>
            </w:r>
            <w:r>
              <w:t>Emergency</w:t>
            </w:r>
            <w:r w:rsidRPr="00955CF7">
              <w:t xml:space="preserve"> (</w:t>
            </w:r>
            <w:r w:rsidRPr="00AD1BCF">
              <w:t>as defined by the consulate</w:t>
            </w:r>
            <w:r w:rsidRPr="00955CF7">
              <w:t>)</w:t>
            </w:r>
          </w:p>
        </w:tc>
        <w:tc>
          <w:tcPr>
            <w:tcW w:w="2520" w:type="dxa"/>
          </w:tcPr>
          <w:p w:rsidR="00B91669" w:rsidRDefault="00AD1BCF">
            <w:pPr>
              <w:jc w:val="center"/>
              <w:rPr>
                <w:sz w:val="24"/>
                <w:szCs w:val="24"/>
              </w:rPr>
            </w:pPr>
            <w:r>
              <w:t>$98</w:t>
            </w:r>
          </w:p>
        </w:tc>
      </w:tr>
    </w:tbl>
    <w:p w:rsidR="00CA6AB3" w:rsidRDefault="00CA6AB3"/>
    <w:p w:rsidR="00CA6AB3" w:rsidRDefault="00CA6AB3">
      <w:pPr>
        <w:spacing w:after="200" w:line="276" w:lineRule="auto"/>
      </w:pPr>
      <w:r>
        <w:br w:type="page"/>
      </w:r>
    </w:p>
    <w:p w:rsidR="00EF4CC5" w:rsidRDefault="00955CF7" w:rsidP="00051654">
      <w:pPr>
        <w:pStyle w:val="ListParagraph"/>
        <w:numPr>
          <w:ilvl w:val="0"/>
          <w:numId w:val="12"/>
        </w:numPr>
      </w:pPr>
      <w:r w:rsidRPr="00955CF7">
        <w:lastRenderedPageBreak/>
        <w:t>Is there a charge from A Briggs for canceling a passport or visa application</w:t>
      </w:r>
      <w:bookmarkStart w:id="0" w:name="_GoBack"/>
      <w:bookmarkEnd w:id="0"/>
      <w:r w:rsidRPr="00955CF7">
        <w:t>?</w:t>
      </w:r>
    </w:p>
    <w:p w:rsidR="00B91669" w:rsidRDefault="00AD1BCF">
      <w:pPr>
        <w:pStyle w:val="ListParagraph"/>
        <w:numPr>
          <w:ilvl w:val="0"/>
          <w:numId w:val="22"/>
        </w:numPr>
        <w:suppressAutoHyphens/>
      </w:pPr>
      <w:r>
        <w:t xml:space="preserve">If an application </w:t>
      </w:r>
      <w:r w:rsidR="001B1132" w:rsidRPr="001B1132">
        <w:rPr>
          <w:u w:val="single"/>
        </w:rPr>
        <w:t>has not</w:t>
      </w:r>
      <w:r>
        <w:t xml:space="preserve"> been submitted to a consulate, there is no A Briggs cancellation fee.</w:t>
      </w:r>
    </w:p>
    <w:p w:rsidR="00AD1BCF" w:rsidRDefault="00AD1BCF" w:rsidP="00AD1BCF">
      <w:pPr>
        <w:pStyle w:val="ListParagraph"/>
        <w:numPr>
          <w:ilvl w:val="0"/>
          <w:numId w:val="22"/>
        </w:numPr>
        <w:suppressAutoHyphens/>
      </w:pPr>
      <w:r>
        <w:t xml:space="preserve">If an application </w:t>
      </w:r>
      <w:r w:rsidR="001B1132" w:rsidRPr="001B1132">
        <w:rPr>
          <w:u w:val="single"/>
        </w:rPr>
        <w:t>has</w:t>
      </w:r>
      <w:r>
        <w:t xml:space="preserve"> been submitted to a consulate, all fees are non-refundable. However, there is no A Briggs cancellation fee.</w:t>
      </w:r>
    </w:p>
    <w:p w:rsidR="00874C96" w:rsidRPr="00F41979" w:rsidRDefault="00874C96" w:rsidP="00EF4CC5">
      <w:pPr>
        <w:ind w:left="360"/>
      </w:pPr>
    </w:p>
    <w:p w:rsidR="00F166B8" w:rsidRDefault="00955CF7" w:rsidP="00051654">
      <w:pPr>
        <w:pStyle w:val="ListParagraph"/>
        <w:numPr>
          <w:ilvl w:val="0"/>
          <w:numId w:val="12"/>
        </w:numPr>
      </w:pPr>
      <w:r w:rsidRPr="00955CF7">
        <w:t>What’s the advantage of using A Briggs?</w:t>
      </w:r>
    </w:p>
    <w:p w:rsidR="00B91669" w:rsidRDefault="00194491">
      <w:pPr>
        <w:pStyle w:val="ListParagraph"/>
        <w:numPr>
          <w:ilvl w:val="0"/>
          <w:numId w:val="24"/>
        </w:numPr>
        <w:suppressAutoHyphens/>
      </w:pPr>
      <w:r>
        <w:t>A Briggs can relieve faculty, staff and students from doing this administrative task.</w:t>
      </w:r>
    </w:p>
    <w:p w:rsidR="00B91669" w:rsidRDefault="00194491">
      <w:pPr>
        <w:pStyle w:val="ListParagraph"/>
        <w:numPr>
          <w:ilvl w:val="0"/>
          <w:numId w:val="24"/>
        </w:numPr>
        <w:suppressAutoHyphens/>
      </w:pPr>
      <w:r>
        <w:t>Pre-submission review by A Briggs can identify missing or incomplete documentation.</w:t>
      </w:r>
    </w:p>
    <w:p w:rsidR="00611498" w:rsidRDefault="00AA389E" w:rsidP="00611498">
      <w:pPr>
        <w:pStyle w:val="ListParagraph"/>
        <w:numPr>
          <w:ilvl w:val="0"/>
          <w:numId w:val="24"/>
        </w:numPr>
        <w:suppressAutoHyphens/>
      </w:pPr>
      <w:r>
        <w:t xml:space="preserve">A Briggs </w:t>
      </w:r>
      <w:r w:rsidR="00CA6AB3">
        <w:t>reviews</w:t>
      </w:r>
      <w:r>
        <w:t xml:space="preserve"> the visa issued by the consulate</w:t>
      </w:r>
      <w:r w:rsidR="00611498">
        <w:t xml:space="preserve">. If something other than what was requested is issued, the applicant is contacted regarding the difference. </w:t>
      </w:r>
    </w:p>
    <w:p w:rsidR="00B91669" w:rsidRDefault="00194491" w:rsidP="00611498">
      <w:pPr>
        <w:pStyle w:val="ListParagraph"/>
        <w:numPr>
          <w:ilvl w:val="0"/>
          <w:numId w:val="24"/>
        </w:numPr>
        <w:suppressAutoHyphens/>
      </w:pPr>
      <w:r>
        <w:t xml:space="preserve">Dedicated </w:t>
      </w:r>
      <w:proofErr w:type="gramStart"/>
      <w:r>
        <w:t>staff monitor</w:t>
      </w:r>
      <w:proofErr w:type="gramEnd"/>
      <w:r>
        <w:t xml:space="preserve"> the progress of a visa application and can respond quickly to additional request</w:t>
      </w:r>
      <w:r w:rsidR="00CA6AB3">
        <w:t>s</w:t>
      </w:r>
      <w:r>
        <w:t xml:space="preserve"> for information.</w:t>
      </w:r>
    </w:p>
    <w:p w:rsidR="00B91669" w:rsidRDefault="00194491">
      <w:pPr>
        <w:pStyle w:val="ListParagraph"/>
        <w:numPr>
          <w:ilvl w:val="0"/>
          <w:numId w:val="24"/>
        </w:numPr>
        <w:suppressAutoHyphens/>
      </w:pPr>
      <w:r>
        <w:t>Rush and emergency visa applications (if applicable to a consulate) can be processed faster if handled by A Briggs than if done a faculty or staff member.</w:t>
      </w:r>
    </w:p>
    <w:p w:rsidR="00B91669" w:rsidRDefault="00194491">
      <w:pPr>
        <w:pStyle w:val="ListParagraph"/>
        <w:numPr>
          <w:ilvl w:val="0"/>
          <w:numId w:val="24"/>
        </w:numPr>
        <w:suppressAutoHyphens/>
      </w:pPr>
      <w:r>
        <w:t>Departments can have a customized A Briggs portal created for accessing services.</w:t>
      </w:r>
    </w:p>
    <w:p w:rsidR="00B91669" w:rsidRDefault="00194491">
      <w:pPr>
        <w:pStyle w:val="ListParagraph"/>
        <w:numPr>
          <w:ilvl w:val="0"/>
          <w:numId w:val="24"/>
        </w:numPr>
        <w:suppressAutoHyphens/>
      </w:pPr>
      <w:r>
        <w:t>A Briggs can provide customized reports for departments to track the visa processing.</w:t>
      </w:r>
    </w:p>
    <w:p w:rsidR="00B91669" w:rsidRDefault="00B91669">
      <w:pPr>
        <w:ind w:left="90"/>
      </w:pPr>
    </w:p>
    <w:p w:rsidR="00F70EF4" w:rsidRDefault="00955CF7" w:rsidP="00051654">
      <w:pPr>
        <w:pStyle w:val="ListParagraph"/>
        <w:numPr>
          <w:ilvl w:val="0"/>
          <w:numId w:val="12"/>
        </w:numPr>
      </w:pPr>
      <w:r w:rsidRPr="00955CF7">
        <w:t>How do I access A Briggs?</w:t>
      </w:r>
      <w:r w:rsidR="00C80AC8">
        <w:t xml:space="preserve"> </w:t>
      </w:r>
    </w:p>
    <w:p w:rsidR="00B91669" w:rsidRDefault="00F34029">
      <w:pPr>
        <w:pStyle w:val="ListParagraph"/>
        <w:numPr>
          <w:ilvl w:val="0"/>
          <w:numId w:val="29"/>
        </w:numPr>
        <w:suppressAutoHyphens/>
      </w:pPr>
      <w:hyperlink r:id="rId7" w:history="1">
        <w:r w:rsidR="00AA389E" w:rsidRPr="009D3581">
          <w:rPr>
            <w:rStyle w:val="Hyperlink"/>
          </w:rPr>
          <w:t>UW portal at the A Briggs website</w:t>
        </w:r>
      </w:hyperlink>
      <w:r w:rsidR="00AA389E">
        <w:t xml:space="preserve"> (be sure to open on UW site to get contracted fees)</w:t>
      </w:r>
    </w:p>
    <w:p w:rsidR="00B91669" w:rsidRDefault="00AA389E">
      <w:pPr>
        <w:pStyle w:val="ListParagraph"/>
        <w:numPr>
          <w:ilvl w:val="0"/>
          <w:numId w:val="29"/>
        </w:numPr>
        <w:suppressAutoHyphens/>
      </w:pPr>
      <w:r>
        <w:t>Contact Mandy Machamer, the A Briggs, Seattle Office Regional Director</w:t>
      </w:r>
      <w:r w:rsidR="00F25328">
        <w:t>,</w:t>
      </w:r>
      <w:r>
        <w:t xml:space="preserve"> at:</w:t>
      </w:r>
    </w:p>
    <w:p w:rsidR="00B91669" w:rsidRDefault="00194491">
      <w:pPr>
        <w:pStyle w:val="ListParagraph"/>
        <w:numPr>
          <w:ilvl w:val="1"/>
          <w:numId w:val="29"/>
        </w:numPr>
        <w:suppressAutoHyphens/>
      </w:pPr>
      <w:r>
        <w:t>phone: 206.973.2921</w:t>
      </w:r>
    </w:p>
    <w:p w:rsidR="00B91669" w:rsidRDefault="00194491">
      <w:pPr>
        <w:pStyle w:val="ListParagraph"/>
        <w:numPr>
          <w:ilvl w:val="1"/>
          <w:numId w:val="29"/>
        </w:numPr>
        <w:suppressAutoHyphens/>
      </w:pPr>
      <w:r>
        <w:t xml:space="preserve">e-mail: </w:t>
      </w:r>
      <w:hyperlink r:id="rId8" w:history="1">
        <w:r>
          <w:rPr>
            <w:rStyle w:val="Hyperlink"/>
          </w:rPr>
          <w:t>mmachamer@abriggs.com</w:t>
        </w:r>
      </w:hyperlink>
    </w:p>
    <w:p w:rsidR="00B91669" w:rsidRDefault="009D3581">
      <w:pPr>
        <w:pStyle w:val="ListParagraph"/>
        <w:numPr>
          <w:ilvl w:val="1"/>
          <w:numId w:val="29"/>
        </w:numPr>
        <w:suppressAutoHyphens/>
      </w:pPr>
      <w:r>
        <w:t xml:space="preserve">Skype:  </w:t>
      </w:r>
      <w:proofErr w:type="spellStart"/>
      <w:r>
        <w:t>mandy</w:t>
      </w:r>
      <w:proofErr w:type="spellEnd"/>
      <w:r w:rsidR="00611498">
        <w:t xml:space="preserve"> </w:t>
      </w:r>
      <w:proofErr w:type="spellStart"/>
      <w:r>
        <w:t>machamer</w:t>
      </w:r>
      <w:proofErr w:type="spellEnd"/>
    </w:p>
    <w:p w:rsidR="00B91669" w:rsidRDefault="00B91669">
      <w:pPr>
        <w:ind w:left="90"/>
      </w:pPr>
    </w:p>
    <w:p w:rsidR="00F166B8" w:rsidRPr="00F41979" w:rsidRDefault="00955CF7" w:rsidP="00051654">
      <w:pPr>
        <w:pStyle w:val="ListParagraph"/>
        <w:numPr>
          <w:ilvl w:val="0"/>
          <w:numId w:val="12"/>
        </w:numPr>
      </w:pPr>
      <w:r w:rsidRPr="00955CF7">
        <w:t>Do I have to process visa and passport applications through A Briggs?</w:t>
      </w:r>
    </w:p>
    <w:p w:rsidR="00F36495" w:rsidRPr="00F41979" w:rsidRDefault="00955CF7">
      <w:pPr>
        <w:ind w:left="720"/>
      </w:pPr>
      <w:r w:rsidRPr="00955CF7">
        <w:t>No, UW travelers are not required to use A Briggs.</w:t>
      </w:r>
    </w:p>
    <w:p w:rsidR="00F166B8" w:rsidRPr="00F41979" w:rsidRDefault="00F166B8" w:rsidP="00B92234"/>
    <w:p w:rsidR="00B91669" w:rsidRDefault="00955CF7">
      <w:pPr>
        <w:pStyle w:val="ListParagraph"/>
        <w:numPr>
          <w:ilvl w:val="0"/>
          <w:numId w:val="12"/>
        </w:numPr>
        <w:tabs>
          <w:tab w:val="left" w:pos="450"/>
        </w:tabs>
      </w:pPr>
      <w:r w:rsidRPr="00955CF7">
        <w:t xml:space="preserve">Can A Briggs process visa applications for foreign citizens or green card holders in the US? </w:t>
      </w:r>
    </w:p>
    <w:p w:rsidR="00B91669" w:rsidRDefault="00194491">
      <w:pPr>
        <w:suppressAutoHyphens/>
        <w:ind w:left="720"/>
      </w:pPr>
      <w:r>
        <w:t xml:space="preserve">A Briggs can process visa applications for any US citizen, </w:t>
      </w:r>
      <w:r w:rsidR="00C80AC8">
        <w:t>US resident (green card holder) o</w:t>
      </w:r>
      <w:r>
        <w:t>r US long-term visa holder (student, business visa, etc).</w:t>
      </w:r>
      <w:r w:rsidR="00AA389E">
        <w:t xml:space="preserve"> Note</w:t>
      </w:r>
      <w:proofErr w:type="gramStart"/>
      <w:r w:rsidR="00AA389E">
        <w:t>,</w:t>
      </w:r>
      <w:proofErr w:type="gramEnd"/>
      <w:r w:rsidR="00AA389E">
        <w:t xml:space="preserve"> A Briggs cannot assi</w:t>
      </w:r>
      <w:r w:rsidR="004F291B">
        <w:t>s</w:t>
      </w:r>
      <w:r w:rsidR="00AA389E">
        <w:t xml:space="preserve">t a foreign citizen to obtain a US visa to enter this country. Contact </w:t>
      </w:r>
      <w:r w:rsidR="00F25328">
        <w:t xml:space="preserve">the </w:t>
      </w:r>
      <w:r w:rsidR="00AA389E">
        <w:t>INS Application Support Center at 1-800-375-5283 for assistance.</w:t>
      </w:r>
    </w:p>
    <w:p w:rsidR="00B91669" w:rsidRDefault="00B91669">
      <w:pPr>
        <w:ind w:hanging="360"/>
      </w:pPr>
    </w:p>
    <w:p w:rsidR="00B91669" w:rsidRDefault="00955CF7">
      <w:pPr>
        <w:pStyle w:val="ListParagraph"/>
        <w:numPr>
          <w:ilvl w:val="0"/>
          <w:numId w:val="12"/>
        </w:numPr>
      </w:pPr>
      <w:r w:rsidRPr="00955CF7">
        <w:t>Can A Briggs process student visa applications?</w:t>
      </w:r>
    </w:p>
    <w:p w:rsidR="00B91669" w:rsidRDefault="00194491">
      <w:pPr>
        <w:suppressAutoHyphens/>
        <w:ind w:left="720"/>
      </w:pPr>
      <w:r>
        <w:t>A Briggs can process a student visa application if the consulate allows third-party submission</w:t>
      </w:r>
      <w:r w:rsidR="00C80AC8">
        <w:t xml:space="preserve"> (A Briggs would be the third-party)</w:t>
      </w:r>
      <w:r>
        <w:t>. If a consulate requires a personal appearance as part of the application process, A Briggs cannot submit the application. However, A Briggs can advise</w:t>
      </w:r>
      <w:r w:rsidR="00B51CDD">
        <w:t xml:space="preserve">, without charge, </w:t>
      </w:r>
      <w:r>
        <w:t>on needed documentation.</w:t>
      </w:r>
    </w:p>
    <w:p w:rsidR="00B91669" w:rsidRDefault="00B91669">
      <w:pPr>
        <w:ind w:hanging="360"/>
      </w:pPr>
    </w:p>
    <w:p w:rsidR="00B91669" w:rsidRDefault="00955CF7">
      <w:pPr>
        <w:pStyle w:val="ListParagraph"/>
        <w:numPr>
          <w:ilvl w:val="0"/>
          <w:numId w:val="12"/>
        </w:numPr>
      </w:pPr>
      <w:r w:rsidRPr="00955CF7">
        <w:t>Can I use A Briggs to apply for a visa for personal travel?</w:t>
      </w:r>
    </w:p>
    <w:p w:rsidR="00B91669" w:rsidRDefault="00194491">
      <w:pPr>
        <w:ind w:left="720"/>
      </w:pPr>
      <w:r>
        <w:t>Yes, any UW faculty, staff or student may apply for personal travel visas using A Briggs. However, the contracted state rates can only be used for travel on UW-related business.</w:t>
      </w:r>
    </w:p>
    <w:p w:rsidR="00AC7A68" w:rsidRDefault="00AC7A68" w:rsidP="00B92234"/>
    <w:p w:rsidR="00B91669" w:rsidRDefault="00AC7A68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t>Can I use A Briggs to apply for a visa for my family when they accompany me on a UW business-related trip?</w:t>
      </w:r>
    </w:p>
    <w:p w:rsidR="00F166B8" w:rsidRPr="007C4F20" w:rsidRDefault="00AC7A68" w:rsidP="00BD0ED5">
      <w:pPr>
        <w:ind w:left="720"/>
        <w:rPr>
          <w:sz w:val="22"/>
          <w:szCs w:val="22"/>
        </w:rPr>
      </w:pPr>
      <w:r>
        <w:rPr>
          <w:sz w:val="22"/>
          <w:szCs w:val="22"/>
        </w:rPr>
        <w:t>No, the contracted rates cannot be used for visas for family members accompanying a UW employee on a business-related trip.</w:t>
      </w:r>
      <w:r w:rsidR="00926DFE">
        <w:rPr>
          <w:sz w:val="22"/>
          <w:szCs w:val="22"/>
        </w:rPr>
        <w:t xml:space="preserve"> The </w:t>
      </w:r>
      <w:r w:rsidR="00BD3480">
        <w:rPr>
          <w:sz w:val="22"/>
          <w:szCs w:val="22"/>
        </w:rPr>
        <w:t xml:space="preserve">visa for the </w:t>
      </w:r>
      <w:r w:rsidR="00926DFE">
        <w:rPr>
          <w:sz w:val="22"/>
          <w:szCs w:val="22"/>
        </w:rPr>
        <w:t xml:space="preserve">employee would </w:t>
      </w:r>
      <w:r w:rsidR="00BD3480">
        <w:rPr>
          <w:sz w:val="22"/>
          <w:szCs w:val="22"/>
        </w:rPr>
        <w:t xml:space="preserve">be at the contract price. The employee would pay </w:t>
      </w:r>
      <w:r w:rsidR="00926DFE">
        <w:rPr>
          <w:sz w:val="22"/>
          <w:szCs w:val="22"/>
        </w:rPr>
        <w:t xml:space="preserve">retail price for </w:t>
      </w:r>
      <w:r w:rsidR="00BD3480">
        <w:rPr>
          <w:sz w:val="22"/>
          <w:szCs w:val="22"/>
        </w:rPr>
        <w:t>visas for accompanying family members</w:t>
      </w:r>
      <w:r w:rsidR="00926DFE">
        <w:rPr>
          <w:sz w:val="22"/>
          <w:szCs w:val="22"/>
        </w:rPr>
        <w:t>.</w:t>
      </w:r>
    </w:p>
    <w:sectPr w:rsidR="00F166B8" w:rsidRPr="007C4F20" w:rsidSect="00AC7A68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450"/>
        </w:tabs>
        <w:ind w:left="45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810"/>
        </w:tabs>
        <w:ind w:left="81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70"/>
        </w:tabs>
        <w:ind w:left="117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530"/>
        </w:tabs>
        <w:ind w:left="153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90"/>
        </w:tabs>
        <w:ind w:left="189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50"/>
        </w:tabs>
        <w:ind w:left="225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610"/>
        </w:tabs>
        <w:ind w:left="261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970"/>
        </w:tabs>
        <w:ind w:left="297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30"/>
        </w:tabs>
        <w:ind w:left="333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E"/>
    <w:multiLevelType w:val="multilevel"/>
    <w:tmpl w:val="0000000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10"/>
    <w:multiLevelType w:val="multilevel"/>
    <w:tmpl w:val="000000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2897E73"/>
    <w:multiLevelType w:val="hybridMultilevel"/>
    <w:tmpl w:val="96221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04C76D4E"/>
    <w:multiLevelType w:val="hybridMultilevel"/>
    <w:tmpl w:val="4A8E9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6F62A35"/>
    <w:multiLevelType w:val="hybridMultilevel"/>
    <w:tmpl w:val="E6F02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5664D9"/>
    <w:multiLevelType w:val="hybridMultilevel"/>
    <w:tmpl w:val="5A34D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BA6099"/>
    <w:multiLevelType w:val="hybridMultilevel"/>
    <w:tmpl w:val="040C9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E50136"/>
    <w:multiLevelType w:val="hybridMultilevel"/>
    <w:tmpl w:val="C062E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A22580"/>
    <w:multiLevelType w:val="multilevel"/>
    <w:tmpl w:val="BBEE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C44AF7"/>
    <w:multiLevelType w:val="hybridMultilevel"/>
    <w:tmpl w:val="3ED03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3B980452"/>
    <w:multiLevelType w:val="hybridMultilevel"/>
    <w:tmpl w:val="FB30F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A31D46"/>
    <w:multiLevelType w:val="hybridMultilevel"/>
    <w:tmpl w:val="6368F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BB51AA"/>
    <w:multiLevelType w:val="hybridMultilevel"/>
    <w:tmpl w:val="737CF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832433"/>
    <w:multiLevelType w:val="hybridMultilevel"/>
    <w:tmpl w:val="DA685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C1D68"/>
    <w:multiLevelType w:val="hybridMultilevel"/>
    <w:tmpl w:val="AE266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364800"/>
    <w:multiLevelType w:val="hybridMultilevel"/>
    <w:tmpl w:val="E8F20D3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579D68DB"/>
    <w:multiLevelType w:val="hybridMultilevel"/>
    <w:tmpl w:val="5CFA6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623B6F"/>
    <w:multiLevelType w:val="hybridMultilevel"/>
    <w:tmpl w:val="9FD2A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5A508C"/>
    <w:multiLevelType w:val="hybridMultilevel"/>
    <w:tmpl w:val="8F60F4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7CE1BD6"/>
    <w:multiLevelType w:val="hybridMultilevel"/>
    <w:tmpl w:val="FAD42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35D11"/>
    <w:multiLevelType w:val="hybridMultilevel"/>
    <w:tmpl w:val="4618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1222FB"/>
    <w:multiLevelType w:val="hybridMultilevel"/>
    <w:tmpl w:val="46D00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40876"/>
    <w:multiLevelType w:val="hybridMultilevel"/>
    <w:tmpl w:val="8444C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61B4519"/>
    <w:multiLevelType w:val="hybridMultilevel"/>
    <w:tmpl w:val="B6CC389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25"/>
  </w:num>
  <w:num w:numId="4">
    <w:abstractNumId w:val="17"/>
  </w:num>
  <w:num w:numId="5">
    <w:abstractNumId w:val="9"/>
  </w:num>
  <w:num w:numId="6">
    <w:abstractNumId w:val="18"/>
  </w:num>
  <w:num w:numId="7">
    <w:abstractNumId w:val="8"/>
  </w:num>
  <w:num w:numId="8">
    <w:abstractNumId w:val="22"/>
  </w:num>
  <w:num w:numId="9">
    <w:abstractNumId w:val="23"/>
  </w:num>
  <w:num w:numId="10">
    <w:abstractNumId w:val="12"/>
  </w:num>
  <w:num w:numId="11">
    <w:abstractNumId w:val="19"/>
  </w:num>
  <w:num w:numId="12">
    <w:abstractNumId w:val="28"/>
  </w:num>
  <w:num w:numId="13">
    <w:abstractNumId w:val="27"/>
  </w:num>
  <w:num w:numId="14">
    <w:abstractNumId w:val="11"/>
  </w:num>
  <w:num w:numId="15">
    <w:abstractNumId w:val="0"/>
  </w:num>
  <w:num w:numId="16">
    <w:abstractNumId w:val="14"/>
  </w:num>
  <w:num w:numId="17">
    <w:abstractNumId w:val="7"/>
  </w:num>
  <w:num w:numId="18">
    <w:abstractNumId w:val="1"/>
  </w:num>
  <w:num w:numId="19">
    <w:abstractNumId w:val="10"/>
  </w:num>
  <w:num w:numId="20">
    <w:abstractNumId w:val="2"/>
  </w:num>
  <w:num w:numId="21">
    <w:abstractNumId w:val="15"/>
  </w:num>
  <w:num w:numId="22">
    <w:abstractNumId w:val="20"/>
  </w:num>
  <w:num w:numId="23">
    <w:abstractNumId w:val="4"/>
  </w:num>
  <w:num w:numId="24">
    <w:abstractNumId w:val="16"/>
  </w:num>
  <w:num w:numId="25">
    <w:abstractNumId w:val="3"/>
  </w:num>
  <w:num w:numId="26">
    <w:abstractNumId w:val="5"/>
  </w:num>
  <w:num w:numId="27">
    <w:abstractNumId w:val="6"/>
  </w:num>
  <w:num w:numId="28">
    <w:abstractNumId w:val="13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 w:comments="0" w:insDel="0" w:formatting="0" w:inkAnnotations="0"/>
  <w:trackRevisions/>
  <w:defaultTabStop w:val="720"/>
  <w:characterSpacingControl w:val="doNotCompress"/>
  <w:compat/>
  <w:rsids>
    <w:rsidRoot w:val="003F33A0"/>
    <w:rsid w:val="0000330E"/>
    <w:rsid w:val="00041EBE"/>
    <w:rsid w:val="00051654"/>
    <w:rsid w:val="000973AB"/>
    <w:rsid w:val="0011000E"/>
    <w:rsid w:val="00112A9D"/>
    <w:rsid w:val="001174B4"/>
    <w:rsid w:val="00130604"/>
    <w:rsid w:val="001474ED"/>
    <w:rsid w:val="001606A8"/>
    <w:rsid w:val="00174F1B"/>
    <w:rsid w:val="00194491"/>
    <w:rsid w:val="001B1132"/>
    <w:rsid w:val="002103E9"/>
    <w:rsid w:val="00226327"/>
    <w:rsid w:val="00252639"/>
    <w:rsid w:val="002A021F"/>
    <w:rsid w:val="002C1839"/>
    <w:rsid w:val="002D712E"/>
    <w:rsid w:val="00310665"/>
    <w:rsid w:val="003403D7"/>
    <w:rsid w:val="003457A3"/>
    <w:rsid w:val="00371828"/>
    <w:rsid w:val="00391DC4"/>
    <w:rsid w:val="003C21DE"/>
    <w:rsid w:val="003D4EFD"/>
    <w:rsid w:val="003F33A0"/>
    <w:rsid w:val="00400634"/>
    <w:rsid w:val="00416438"/>
    <w:rsid w:val="00450D1F"/>
    <w:rsid w:val="00453ED7"/>
    <w:rsid w:val="0047476E"/>
    <w:rsid w:val="004B4CF6"/>
    <w:rsid w:val="004B679F"/>
    <w:rsid w:val="004C4BE0"/>
    <w:rsid w:val="004C7D26"/>
    <w:rsid w:val="004D1EE8"/>
    <w:rsid w:val="004F291B"/>
    <w:rsid w:val="0050052D"/>
    <w:rsid w:val="005012B0"/>
    <w:rsid w:val="00531F7E"/>
    <w:rsid w:val="005807F8"/>
    <w:rsid w:val="0058202C"/>
    <w:rsid w:val="005B458A"/>
    <w:rsid w:val="005C4769"/>
    <w:rsid w:val="005D465C"/>
    <w:rsid w:val="006041BE"/>
    <w:rsid w:val="00611498"/>
    <w:rsid w:val="0062434B"/>
    <w:rsid w:val="006323DC"/>
    <w:rsid w:val="00633E89"/>
    <w:rsid w:val="00637D4B"/>
    <w:rsid w:val="006D44C3"/>
    <w:rsid w:val="006F52A5"/>
    <w:rsid w:val="00720D1A"/>
    <w:rsid w:val="007817CB"/>
    <w:rsid w:val="007B0EBD"/>
    <w:rsid w:val="007B76D6"/>
    <w:rsid w:val="007C4F20"/>
    <w:rsid w:val="00811EF5"/>
    <w:rsid w:val="008222F4"/>
    <w:rsid w:val="00832DFE"/>
    <w:rsid w:val="00874C96"/>
    <w:rsid w:val="00926DFE"/>
    <w:rsid w:val="00955CF7"/>
    <w:rsid w:val="00977093"/>
    <w:rsid w:val="009869F6"/>
    <w:rsid w:val="009916F6"/>
    <w:rsid w:val="009A43B9"/>
    <w:rsid w:val="009A4FFF"/>
    <w:rsid w:val="009C20F9"/>
    <w:rsid w:val="009D3581"/>
    <w:rsid w:val="009E7950"/>
    <w:rsid w:val="00A52748"/>
    <w:rsid w:val="00A5613F"/>
    <w:rsid w:val="00AA389E"/>
    <w:rsid w:val="00AC7A68"/>
    <w:rsid w:val="00AD1BCF"/>
    <w:rsid w:val="00AD660E"/>
    <w:rsid w:val="00B207F2"/>
    <w:rsid w:val="00B51CDD"/>
    <w:rsid w:val="00B72EFE"/>
    <w:rsid w:val="00B7368C"/>
    <w:rsid w:val="00B91669"/>
    <w:rsid w:val="00B92234"/>
    <w:rsid w:val="00B961CF"/>
    <w:rsid w:val="00BA1267"/>
    <w:rsid w:val="00BD0ED5"/>
    <w:rsid w:val="00BD3480"/>
    <w:rsid w:val="00C005BF"/>
    <w:rsid w:val="00C14562"/>
    <w:rsid w:val="00C46DE8"/>
    <w:rsid w:val="00C56A24"/>
    <w:rsid w:val="00C768F6"/>
    <w:rsid w:val="00C80AC8"/>
    <w:rsid w:val="00C81DDD"/>
    <w:rsid w:val="00CA0D96"/>
    <w:rsid w:val="00CA6AB3"/>
    <w:rsid w:val="00CD55EE"/>
    <w:rsid w:val="00D37B15"/>
    <w:rsid w:val="00D40048"/>
    <w:rsid w:val="00DA5F8B"/>
    <w:rsid w:val="00DD75FE"/>
    <w:rsid w:val="00E20EC3"/>
    <w:rsid w:val="00E37019"/>
    <w:rsid w:val="00E5627B"/>
    <w:rsid w:val="00E71A1B"/>
    <w:rsid w:val="00E86D67"/>
    <w:rsid w:val="00E93270"/>
    <w:rsid w:val="00ED27E7"/>
    <w:rsid w:val="00EF4CC5"/>
    <w:rsid w:val="00F03499"/>
    <w:rsid w:val="00F166B8"/>
    <w:rsid w:val="00F232F2"/>
    <w:rsid w:val="00F25328"/>
    <w:rsid w:val="00F34029"/>
    <w:rsid w:val="00F36495"/>
    <w:rsid w:val="00F41979"/>
    <w:rsid w:val="00F50B33"/>
    <w:rsid w:val="00F70EF4"/>
    <w:rsid w:val="00FE47EC"/>
    <w:rsid w:val="00FF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3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13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13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613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1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1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1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13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1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13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13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13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613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5613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13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13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13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13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13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5613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561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13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5613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5613F"/>
    <w:rPr>
      <w:b/>
      <w:bCs/>
    </w:rPr>
  </w:style>
  <w:style w:type="character" w:styleId="Emphasis">
    <w:name w:val="Emphasis"/>
    <w:basedOn w:val="DefaultParagraphFont"/>
    <w:uiPriority w:val="20"/>
    <w:qFormat/>
    <w:rsid w:val="00A5613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5613F"/>
    <w:rPr>
      <w:szCs w:val="32"/>
    </w:rPr>
  </w:style>
  <w:style w:type="paragraph" w:styleId="ListParagraph">
    <w:name w:val="List Paragraph"/>
    <w:basedOn w:val="Normal"/>
    <w:uiPriority w:val="34"/>
    <w:qFormat/>
    <w:rsid w:val="00A561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613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5613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613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613F"/>
    <w:rPr>
      <w:b/>
      <w:i/>
      <w:sz w:val="24"/>
    </w:rPr>
  </w:style>
  <w:style w:type="character" w:styleId="SubtleEmphasis">
    <w:name w:val="Subtle Emphasis"/>
    <w:uiPriority w:val="19"/>
    <w:qFormat/>
    <w:rsid w:val="00A5613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5613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5613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5613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5613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13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7CB"/>
    <w:rPr>
      <w:color w:val="0000FF" w:themeColor="hyperlink"/>
      <w:u w:val="single"/>
    </w:rPr>
  </w:style>
  <w:style w:type="paragraph" w:customStyle="1" w:styleId="Default">
    <w:name w:val="Default"/>
    <w:rsid w:val="001606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03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3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30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D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253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3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13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13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613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1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1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1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13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1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13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13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13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613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5613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13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13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13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13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13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5613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561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13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5613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5613F"/>
    <w:rPr>
      <w:b/>
      <w:bCs/>
    </w:rPr>
  </w:style>
  <w:style w:type="character" w:styleId="Emphasis">
    <w:name w:val="Emphasis"/>
    <w:basedOn w:val="DefaultParagraphFont"/>
    <w:uiPriority w:val="20"/>
    <w:qFormat/>
    <w:rsid w:val="00A5613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5613F"/>
    <w:rPr>
      <w:szCs w:val="32"/>
    </w:rPr>
  </w:style>
  <w:style w:type="paragraph" w:styleId="ListParagraph">
    <w:name w:val="List Paragraph"/>
    <w:basedOn w:val="Normal"/>
    <w:uiPriority w:val="34"/>
    <w:qFormat/>
    <w:rsid w:val="00A561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613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5613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613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613F"/>
    <w:rPr>
      <w:b/>
      <w:i/>
      <w:sz w:val="24"/>
    </w:rPr>
  </w:style>
  <w:style w:type="character" w:styleId="SubtleEmphasis">
    <w:name w:val="Subtle Emphasis"/>
    <w:uiPriority w:val="19"/>
    <w:qFormat/>
    <w:rsid w:val="00A5613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5613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5613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5613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5613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13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7CB"/>
    <w:rPr>
      <w:color w:val="0000FF" w:themeColor="hyperlink"/>
      <w:u w:val="single"/>
    </w:rPr>
  </w:style>
  <w:style w:type="paragraph" w:customStyle="1" w:styleId="Default">
    <w:name w:val="Default"/>
    <w:rsid w:val="001606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03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3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30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chamer@abrigg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briggs.com/?corporateID=U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briggs.com/?corporateID=UW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abriggs.com/?corporateID=U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</dc:creator>
  <cp:lastModifiedBy>kater</cp:lastModifiedBy>
  <cp:revision>2</cp:revision>
  <cp:lastPrinted>2012-01-30T17:23:00Z</cp:lastPrinted>
  <dcterms:created xsi:type="dcterms:W3CDTF">2012-02-01T18:10:00Z</dcterms:created>
  <dcterms:modified xsi:type="dcterms:W3CDTF">2012-02-01T18:10:00Z</dcterms:modified>
</cp:coreProperties>
</file>